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2" w:rsidRPr="00946D22" w:rsidRDefault="00E852F5" w:rsidP="00F73822">
      <w:pPr>
        <w:spacing w:line="26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EA37D7" w:rsidRDefault="002341E1" w:rsidP="00F73822">
      <w:pPr>
        <w:ind w:left="4962" w:right="-5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решению </w:t>
      </w:r>
      <w:r w:rsidR="007C5690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ородской Думы</w:t>
      </w:r>
    </w:p>
    <w:p w:rsidR="00946D22" w:rsidRDefault="007C5690" w:rsidP="00F73822">
      <w:pPr>
        <w:ind w:left="4962" w:right="-5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города Новочеркасска</w:t>
      </w:r>
      <w:r w:rsidR="00EA37D7">
        <w:rPr>
          <w:rFonts w:eastAsia="Times New Roman"/>
          <w:lang w:eastAsia="ru-RU"/>
        </w:rPr>
        <w:t xml:space="preserve"> № 539</w:t>
      </w:r>
    </w:p>
    <w:p w:rsidR="00E852F5" w:rsidRDefault="006502E6" w:rsidP="00F73822">
      <w:pPr>
        <w:autoSpaceDE w:val="0"/>
        <w:autoSpaceDN w:val="0"/>
        <w:adjustRightInd w:val="0"/>
        <w:ind w:left="4962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852F5" w:rsidRPr="00946D22">
        <w:rPr>
          <w:rFonts w:eastAsia="Times New Roman"/>
          <w:lang w:eastAsia="ru-RU"/>
        </w:rPr>
        <w:t xml:space="preserve">О </w:t>
      </w:r>
      <w:r w:rsidR="00E852F5">
        <w:rPr>
          <w:rFonts w:eastAsia="Times New Roman"/>
          <w:lang w:eastAsia="ru-RU"/>
        </w:rPr>
        <w:t xml:space="preserve">Контрольно-счетной палате города </w:t>
      </w:r>
      <w:r w:rsidR="007C5690">
        <w:rPr>
          <w:rFonts w:eastAsia="Times New Roman"/>
          <w:lang w:eastAsia="ru-RU"/>
        </w:rPr>
        <w:t>Новочеркасска</w:t>
      </w:r>
      <w:r>
        <w:rPr>
          <w:rFonts w:eastAsia="Times New Roman"/>
          <w:lang w:eastAsia="ru-RU"/>
        </w:rPr>
        <w:t>»</w:t>
      </w:r>
    </w:p>
    <w:p w:rsidR="003F19DB" w:rsidRDefault="00613D0F" w:rsidP="00B611C9">
      <w:pPr>
        <w:autoSpaceDE w:val="0"/>
        <w:autoSpaceDN w:val="0"/>
        <w:adjustRightInd w:val="0"/>
        <w:ind w:left="3402" w:hanging="1276"/>
        <w:jc w:val="right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(в редакции от 19.06.2015</w:t>
      </w:r>
      <w:r w:rsidR="003F19DB">
        <w:rPr>
          <w:rFonts w:eastAsia="Times New Roman"/>
          <w:lang w:eastAsia="ru-RU"/>
        </w:rPr>
        <w:t xml:space="preserve"> № 593</w:t>
      </w:r>
      <w:r w:rsidR="00B611C9">
        <w:rPr>
          <w:rFonts w:eastAsia="Times New Roman"/>
          <w:lang w:eastAsia="ru-RU"/>
        </w:rPr>
        <w:t>, от 22.12.2018 № 236</w:t>
      </w:r>
      <w:r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br/>
        <w:t xml:space="preserve"> от 27.11.2021 № 101</w:t>
      </w:r>
      <w:r w:rsidR="003F19DB">
        <w:rPr>
          <w:rFonts w:eastAsia="Times New Roman"/>
          <w:lang w:eastAsia="ru-RU"/>
        </w:rPr>
        <w:t>)</w:t>
      </w:r>
    </w:p>
    <w:p w:rsidR="00946D22" w:rsidRDefault="00946D22" w:rsidP="00F73822">
      <w:pPr>
        <w:autoSpaceDE w:val="0"/>
        <w:autoSpaceDN w:val="0"/>
        <w:adjustRightInd w:val="0"/>
        <w:jc w:val="right"/>
        <w:outlineLvl w:val="0"/>
        <w:rPr>
          <w:rFonts w:eastAsia="Times New Roman"/>
          <w:lang w:eastAsia="ru-RU"/>
        </w:rPr>
      </w:pPr>
    </w:p>
    <w:p w:rsidR="00CC5A2A" w:rsidRDefault="00CC5A2A" w:rsidP="00CC5A2A">
      <w:pPr>
        <w:autoSpaceDE w:val="0"/>
        <w:autoSpaceDN w:val="0"/>
        <w:adjustRightInd w:val="0"/>
        <w:outlineLvl w:val="0"/>
        <w:rPr>
          <w:bCs/>
        </w:rPr>
      </w:pPr>
    </w:p>
    <w:p w:rsidR="000825F9" w:rsidRDefault="000825F9" w:rsidP="00CC5A2A">
      <w:pPr>
        <w:autoSpaceDE w:val="0"/>
        <w:autoSpaceDN w:val="0"/>
        <w:adjustRightInd w:val="0"/>
        <w:outlineLvl w:val="0"/>
        <w:rPr>
          <w:bCs/>
        </w:rPr>
      </w:pPr>
    </w:p>
    <w:p w:rsidR="000825F9" w:rsidRDefault="000825F9" w:rsidP="00CC5A2A">
      <w:pPr>
        <w:autoSpaceDE w:val="0"/>
        <w:autoSpaceDN w:val="0"/>
        <w:adjustRightInd w:val="0"/>
        <w:outlineLvl w:val="0"/>
        <w:rPr>
          <w:bCs/>
        </w:rPr>
      </w:pPr>
    </w:p>
    <w:p w:rsidR="00946D22" w:rsidRPr="000825F9" w:rsidRDefault="00946D22" w:rsidP="006502E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825F9">
        <w:rPr>
          <w:b/>
          <w:bCs/>
        </w:rPr>
        <w:t>ПОЛОЖЕНИЕ</w:t>
      </w:r>
    </w:p>
    <w:p w:rsidR="00946D22" w:rsidRPr="000825F9" w:rsidRDefault="00FC6239" w:rsidP="006502E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825F9">
        <w:rPr>
          <w:b/>
          <w:bCs/>
        </w:rPr>
        <w:t>о</w:t>
      </w:r>
      <w:r w:rsidR="00655498" w:rsidRPr="000825F9">
        <w:rPr>
          <w:b/>
          <w:bCs/>
        </w:rPr>
        <w:t xml:space="preserve"> К</w:t>
      </w:r>
      <w:r w:rsidR="00946D22" w:rsidRPr="000825F9">
        <w:rPr>
          <w:b/>
          <w:bCs/>
        </w:rPr>
        <w:t xml:space="preserve">онтрольно-счетной палате города </w:t>
      </w:r>
      <w:r w:rsidR="007C5690" w:rsidRPr="000825F9">
        <w:rPr>
          <w:b/>
          <w:bCs/>
        </w:rPr>
        <w:t>Новочеркасска</w:t>
      </w:r>
    </w:p>
    <w:p w:rsidR="00946D22" w:rsidRDefault="00946D22" w:rsidP="00E44FB4">
      <w:pPr>
        <w:autoSpaceDE w:val="0"/>
        <w:autoSpaceDN w:val="0"/>
        <w:adjustRightInd w:val="0"/>
        <w:ind w:firstLine="709"/>
        <w:jc w:val="center"/>
        <w:outlineLvl w:val="0"/>
        <w:rPr>
          <w:bCs/>
        </w:rPr>
      </w:pPr>
    </w:p>
    <w:p w:rsidR="00946D22" w:rsidRPr="005C53DA" w:rsidRDefault="00640319" w:rsidP="00AA65BF">
      <w:pPr>
        <w:autoSpaceDE w:val="0"/>
        <w:autoSpaceDN w:val="0"/>
        <w:adjustRightInd w:val="0"/>
        <w:ind w:firstLine="709"/>
        <w:outlineLvl w:val="0"/>
        <w:rPr>
          <w:bCs/>
        </w:rPr>
      </w:pPr>
      <w:r>
        <w:t>Статья 1.</w:t>
      </w:r>
      <w:r w:rsidRPr="00EA37D7">
        <w:rPr>
          <w:b/>
          <w:bCs/>
        </w:rPr>
        <w:t>Статус Контрольно-счетной палаты</w:t>
      </w:r>
      <w:r w:rsidR="000C0E4C" w:rsidRPr="00EA37D7">
        <w:rPr>
          <w:b/>
          <w:bCs/>
        </w:rPr>
        <w:t xml:space="preserve"> города </w:t>
      </w:r>
      <w:r w:rsidR="007C5690" w:rsidRPr="00EA37D7">
        <w:rPr>
          <w:b/>
          <w:bCs/>
        </w:rPr>
        <w:t>Новочеркасска</w:t>
      </w:r>
    </w:p>
    <w:p w:rsidR="00E75F84" w:rsidRPr="00E75F84" w:rsidRDefault="00E75F84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0C0E4C" w:rsidRPr="00E75F84">
        <w:rPr>
          <w:bCs/>
        </w:rPr>
        <w:t xml:space="preserve">Контрольно-счетная палата города </w:t>
      </w:r>
      <w:r w:rsidR="007C5690">
        <w:rPr>
          <w:bCs/>
        </w:rPr>
        <w:t>Новочеркасска</w:t>
      </w:r>
      <w:r w:rsidRPr="00E75F84">
        <w:rPr>
          <w:bCs/>
        </w:rPr>
        <w:t>(далее – Контрольно-</w:t>
      </w:r>
      <w:r w:rsidR="00864811">
        <w:rPr>
          <w:bCs/>
        </w:rPr>
        <w:t>счетная п</w:t>
      </w:r>
      <w:r w:rsidRPr="00E75F84">
        <w:rPr>
          <w:bCs/>
        </w:rPr>
        <w:t xml:space="preserve">алата) </w:t>
      </w:r>
      <w:r w:rsidR="000C0E4C" w:rsidRPr="00E75F84">
        <w:rPr>
          <w:bCs/>
        </w:rPr>
        <w:t xml:space="preserve">является постоянно действующим органом внешнего муниципального финансового контроля, входящим в структуру органов местного самоуправления и образуемым </w:t>
      </w:r>
      <w:r w:rsidR="007C5690">
        <w:rPr>
          <w:bCs/>
        </w:rPr>
        <w:t>Г</w:t>
      </w:r>
      <w:r w:rsidR="000C0E4C" w:rsidRPr="00E75F84">
        <w:rPr>
          <w:bCs/>
        </w:rPr>
        <w:t>ородской Думой</w:t>
      </w:r>
      <w:r w:rsidR="007C5690">
        <w:rPr>
          <w:bCs/>
        </w:rPr>
        <w:t xml:space="preserve"> города Новочеркасска (далее – Городская Дума)</w:t>
      </w:r>
      <w:r w:rsidR="000C0E4C" w:rsidRPr="00E75F84">
        <w:rPr>
          <w:bCs/>
        </w:rPr>
        <w:t xml:space="preserve">. </w:t>
      </w:r>
    </w:p>
    <w:p w:rsidR="00914CE0" w:rsidRDefault="00914CE0" w:rsidP="003868A6">
      <w:pPr>
        <w:autoSpaceDE w:val="0"/>
        <w:autoSpaceDN w:val="0"/>
        <w:adjustRightInd w:val="0"/>
        <w:ind w:firstLine="709"/>
        <w:jc w:val="both"/>
      </w:pPr>
      <w: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914CE0" w:rsidRDefault="00914CE0" w:rsidP="003868A6">
      <w:pPr>
        <w:autoSpaceDE w:val="0"/>
        <w:autoSpaceDN w:val="0"/>
        <w:adjustRightInd w:val="0"/>
        <w:ind w:firstLine="709"/>
        <w:jc w:val="both"/>
      </w:pPr>
      <w:r>
        <w:t xml:space="preserve">3. Деятельность Контрольно-счетной палаты не может быть приостановлена, в том числе в связи с досрочным прекращением полномочий </w:t>
      </w:r>
      <w:r w:rsidR="007C5690">
        <w:t>Г</w:t>
      </w:r>
      <w:r>
        <w:t>ородской Думы.</w:t>
      </w:r>
    </w:p>
    <w:p w:rsidR="00F31770" w:rsidRPr="00655498" w:rsidRDefault="00F31770" w:rsidP="003868A6">
      <w:pPr>
        <w:autoSpaceDE w:val="0"/>
        <w:autoSpaceDN w:val="0"/>
        <w:adjustRightInd w:val="0"/>
        <w:ind w:firstLine="709"/>
        <w:jc w:val="both"/>
      </w:pPr>
      <w:r w:rsidRPr="00655498">
        <w:t xml:space="preserve">4. Контрольно-счетная палата подотчетна </w:t>
      </w:r>
      <w:r w:rsidR="007C5690">
        <w:t>Г</w:t>
      </w:r>
      <w:r w:rsidRPr="00655498">
        <w:t>ородской Думе.</w:t>
      </w:r>
    </w:p>
    <w:p w:rsidR="00914CE0" w:rsidRDefault="00F31770" w:rsidP="003868A6">
      <w:pPr>
        <w:autoSpaceDE w:val="0"/>
        <w:autoSpaceDN w:val="0"/>
        <w:adjustRightInd w:val="0"/>
        <w:ind w:firstLine="709"/>
        <w:jc w:val="both"/>
      </w:pPr>
      <w:r>
        <w:t>5</w:t>
      </w:r>
      <w:r w:rsidR="00914CE0">
        <w:t xml:space="preserve">. Контрольно-счетная палата является органом местного самоуправления и входит в структуру органов местного самоуправления </w:t>
      </w:r>
      <w:r w:rsidR="00A3301C">
        <w:t xml:space="preserve">города </w:t>
      </w:r>
      <w:r w:rsidR="007C5690">
        <w:t>Новочеркасска</w:t>
      </w:r>
      <w:r w:rsidR="00914CE0">
        <w:t xml:space="preserve">, обладает правами юридического лица, имеет гербовую печать и бланки со своим наименованием и с изображением герба города </w:t>
      </w:r>
      <w:r w:rsidR="007C5690">
        <w:t>Новочеркасска</w:t>
      </w:r>
      <w:r w:rsidR="00914CE0">
        <w:t>.</w:t>
      </w:r>
    </w:p>
    <w:p w:rsidR="00914CE0" w:rsidRDefault="00F31770" w:rsidP="003868A6">
      <w:pPr>
        <w:autoSpaceDE w:val="0"/>
        <w:autoSpaceDN w:val="0"/>
        <w:adjustRightInd w:val="0"/>
        <w:ind w:firstLine="709"/>
        <w:jc w:val="both"/>
      </w:pPr>
      <w:r>
        <w:t>6</w:t>
      </w:r>
      <w:r w:rsidR="00914CE0">
        <w:t xml:space="preserve">. Местонахождение Контрольно-счетной палаты: Ростовская область, город </w:t>
      </w:r>
      <w:r w:rsidR="007C5690">
        <w:t>Новочеркасск</w:t>
      </w:r>
      <w:r w:rsidR="00864811">
        <w:t>.</w:t>
      </w:r>
    </w:p>
    <w:p w:rsidR="00E75F84" w:rsidRDefault="00196E81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ab/>
      </w:r>
    </w:p>
    <w:p w:rsidR="001236E1" w:rsidRDefault="00FC6239" w:rsidP="00AA65BF">
      <w:pPr>
        <w:autoSpaceDE w:val="0"/>
        <w:autoSpaceDN w:val="0"/>
        <w:adjustRightInd w:val="0"/>
        <w:ind w:firstLine="709"/>
        <w:jc w:val="both"/>
        <w:outlineLvl w:val="0"/>
      </w:pPr>
      <w:r>
        <w:t>Статья 2</w:t>
      </w:r>
      <w:r w:rsidR="001236E1">
        <w:t xml:space="preserve">. </w:t>
      </w:r>
      <w:r w:rsidR="001236E1" w:rsidRPr="00EA37D7">
        <w:rPr>
          <w:b/>
        </w:rPr>
        <w:t>Принципы деятельности Контрольно-счетной палаты</w:t>
      </w:r>
    </w:p>
    <w:p w:rsidR="00E75F84" w:rsidRPr="00BA2737" w:rsidRDefault="001236E1" w:rsidP="00BA2737">
      <w:pPr>
        <w:autoSpaceDE w:val="0"/>
        <w:autoSpaceDN w:val="0"/>
        <w:adjustRightInd w:val="0"/>
        <w:ind w:firstLine="709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BA2737">
        <w:t>,</w:t>
      </w:r>
      <w:r w:rsidR="00BA2737" w:rsidRPr="00BA2737">
        <w:rPr>
          <w:b/>
          <w:bCs/>
        </w:rPr>
        <w:t>открытости</w:t>
      </w:r>
      <w:r>
        <w:t>и гласности.</w:t>
      </w:r>
    </w:p>
    <w:p w:rsidR="006502E6" w:rsidRDefault="00FC6239" w:rsidP="00AA65BF">
      <w:pPr>
        <w:autoSpaceDE w:val="0"/>
        <w:autoSpaceDN w:val="0"/>
        <w:adjustRightInd w:val="0"/>
        <w:ind w:firstLine="709"/>
        <w:jc w:val="both"/>
        <w:outlineLvl w:val="0"/>
      </w:pPr>
      <w:r>
        <w:t>Статья 3</w:t>
      </w:r>
      <w:r w:rsidR="001236E1">
        <w:t xml:space="preserve">. </w:t>
      </w:r>
      <w:r w:rsidR="001236E1" w:rsidRPr="00EA37D7">
        <w:rPr>
          <w:b/>
        </w:rPr>
        <w:t xml:space="preserve">Состав </w:t>
      </w:r>
      <w:r w:rsidR="00FB153B" w:rsidRPr="00EA37D7">
        <w:rPr>
          <w:b/>
        </w:rPr>
        <w:t xml:space="preserve">и структура </w:t>
      </w:r>
      <w:r w:rsidR="001236E1" w:rsidRPr="00EA37D7">
        <w:rPr>
          <w:b/>
        </w:rPr>
        <w:t>Контрольно-счетной палаты</w:t>
      </w:r>
    </w:p>
    <w:p w:rsidR="00F13B17" w:rsidRPr="00655498" w:rsidRDefault="002A2C31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5498">
        <w:rPr>
          <w:bCs/>
        </w:rPr>
        <w:t>1</w:t>
      </w:r>
      <w:r w:rsidR="00F13B17" w:rsidRPr="00655498">
        <w:rPr>
          <w:bCs/>
        </w:rPr>
        <w:t xml:space="preserve">. Контрольно-счетная палата образуется в составе председателя, заместителя председателя, </w:t>
      </w:r>
      <w:r w:rsidR="005C5421" w:rsidRPr="00655498">
        <w:rPr>
          <w:bCs/>
        </w:rPr>
        <w:t xml:space="preserve">двух </w:t>
      </w:r>
      <w:r w:rsidR="00F13B17" w:rsidRPr="00655498">
        <w:rPr>
          <w:bCs/>
        </w:rPr>
        <w:t>аудиторов и аппарата Контрольно-счетной палаты.</w:t>
      </w:r>
    </w:p>
    <w:p w:rsidR="00DC2941" w:rsidRPr="00655498" w:rsidRDefault="00DC2941" w:rsidP="00DC294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55498">
        <w:rPr>
          <w:bCs/>
        </w:rPr>
        <w:t xml:space="preserve">2. </w:t>
      </w:r>
      <w:r w:rsidR="005C5421" w:rsidRPr="00655498">
        <w:rPr>
          <w:bCs/>
        </w:rPr>
        <w:t>Председатель</w:t>
      </w:r>
      <w:r w:rsidRPr="00655498">
        <w:rPr>
          <w:bCs/>
        </w:rPr>
        <w:t xml:space="preserve">, </w:t>
      </w:r>
      <w:r w:rsidR="00341390">
        <w:rPr>
          <w:bCs/>
        </w:rPr>
        <w:t>заместитель</w:t>
      </w:r>
      <w:r w:rsidR="005C5421" w:rsidRPr="00655498">
        <w:rPr>
          <w:bCs/>
        </w:rPr>
        <w:t xml:space="preserve"> председателя, </w:t>
      </w:r>
      <w:r w:rsidRPr="00655498">
        <w:rPr>
          <w:bCs/>
        </w:rPr>
        <w:t xml:space="preserve">аудиторы  Контрольно-счетной палаты замещают </w:t>
      </w:r>
      <w:r w:rsidR="007A3327" w:rsidRPr="007A3327">
        <w:rPr>
          <w:b/>
          <w:bCs/>
        </w:rPr>
        <w:t>муниципальные должности</w:t>
      </w:r>
      <w:r w:rsidRPr="007A3327">
        <w:rPr>
          <w:b/>
          <w:bCs/>
        </w:rPr>
        <w:t>.</w:t>
      </w:r>
    </w:p>
    <w:p w:rsidR="004B1FFC" w:rsidRDefault="00655498" w:rsidP="00AA65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3</w:t>
      </w:r>
      <w:r w:rsidR="004B1FFC" w:rsidRPr="00655498">
        <w:rPr>
          <w:bCs/>
        </w:rPr>
        <w:t>. Срок полномочий председателя, заместителя председателя, аудиторов  Контрольно-счетной палаты составляет  5 лет.</w:t>
      </w:r>
    </w:p>
    <w:p w:rsidR="00F13B17" w:rsidRDefault="00655498" w:rsidP="000F30D0">
      <w:pPr>
        <w:autoSpaceDE w:val="0"/>
        <w:autoSpaceDN w:val="0"/>
        <w:adjustRightInd w:val="0"/>
        <w:spacing w:line="233" w:lineRule="auto"/>
        <w:ind w:firstLine="709"/>
        <w:jc w:val="both"/>
      </w:pPr>
      <w:r>
        <w:t>4</w:t>
      </w:r>
      <w:r w:rsidR="002A2C31" w:rsidRPr="006A33C9">
        <w:t xml:space="preserve">. </w:t>
      </w:r>
      <w:r w:rsidR="00F13B17" w:rsidRPr="006A33C9">
        <w:t>В состав аппарата Контрольно-счетной палаты входят инспекторы и иные штатные работники.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7E66F0" w:rsidRPr="008F7199" w:rsidRDefault="007E66F0" w:rsidP="000F30D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99">
        <w:rPr>
          <w:rFonts w:ascii="Times New Roman" w:hAnsi="Times New Roman" w:cs="Times New Roman"/>
          <w:sz w:val="28"/>
          <w:szCs w:val="28"/>
        </w:rPr>
        <w:t>5. В Контрольно-счетной палате образуется коллегия Контрольно-счетной палаты, в состав которой входят председатель, заместитель председателя и аудиторы Контрольно-счетной палаты. Руководит работой коллегии председатель Контрольно-счетной палаты.</w:t>
      </w:r>
    </w:p>
    <w:p w:rsidR="00F13B17" w:rsidRDefault="007E66F0" w:rsidP="000F30D0">
      <w:pPr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bCs/>
        </w:rPr>
        <w:t>6</w:t>
      </w:r>
      <w:r w:rsidR="00F13B17" w:rsidRPr="006A33C9">
        <w:rPr>
          <w:bCs/>
        </w:rPr>
        <w:t xml:space="preserve">. Структура </w:t>
      </w:r>
      <w:r w:rsidR="003A54B6" w:rsidRPr="006A33C9">
        <w:rPr>
          <w:bCs/>
        </w:rPr>
        <w:t xml:space="preserve">и штатная численность </w:t>
      </w:r>
      <w:r w:rsidR="00F13B17" w:rsidRPr="006A33C9">
        <w:rPr>
          <w:bCs/>
        </w:rPr>
        <w:t xml:space="preserve">Контрольно-счетной палаты </w:t>
      </w:r>
      <w:r w:rsidR="004B1FFC">
        <w:t xml:space="preserve">устанавливаются </w:t>
      </w:r>
      <w:r w:rsidR="007C5690">
        <w:t>Г</w:t>
      </w:r>
      <w:r w:rsidR="004B1FFC">
        <w:t xml:space="preserve">ородской Думой по представлению председателя Контрольно-счетной палаты в пределах средств, предусмотренных решением о бюджете города </w:t>
      </w:r>
      <w:r w:rsidR="007C5690">
        <w:t>Новочеркасска</w:t>
      </w:r>
      <w:r w:rsidR="004B1FFC">
        <w:t xml:space="preserve"> на содержание Контрольно-счетной палаты.</w:t>
      </w:r>
    </w:p>
    <w:p w:rsidR="00C43AC7" w:rsidRPr="00C43AC7" w:rsidRDefault="007E66F0" w:rsidP="000F30D0">
      <w:pPr>
        <w:autoSpaceDE w:val="0"/>
        <w:autoSpaceDN w:val="0"/>
        <w:adjustRightInd w:val="0"/>
        <w:spacing w:line="233" w:lineRule="auto"/>
        <w:ind w:firstLine="709"/>
        <w:jc w:val="both"/>
      </w:pPr>
      <w:r>
        <w:t>7</w:t>
      </w:r>
      <w:r w:rsidR="00C43AC7" w:rsidRPr="00C43AC7">
        <w:t xml:space="preserve">. Права, обязанности и ответственность работников </w:t>
      </w:r>
      <w:r w:rsidR="004B1FFC">
        <w:t xml:space="preserve">аппарата </w:t>
      </w:r>
      <w:r w:rsidR="00C43AC7" w:rsidRPr="00C43AC7">
        <w:t>Контрол</w:t>
      </w:r>
      <w:r w:rsidR="004B1FFC">
        <w:t>ьно-счетной палаты</w:t>
      </w:r>
      <w:r w:rsidR="00C43AC7" w:rsidRPr="00C43AC7">
        <w:t xml:space="preserve"> определяются Федеральным законом </w:t>
      </w:r>
      <w:r w:rsidR="00341390" w:rsidRPr="00801E5A">
        <w:t xml:space="preserve">от </w:t>
      </w:r>
      <w:r w:rsidR="00801E5A" w:rsidRPr="00801E5A">
        <w:t>07</w:t>
      </w:r>
      <w:r w:rsidR="00341390" w:rsidRPr="00801E5A">
        <w:t>.</w:t>
      </w:r>
      <w:r w:rsidR="00801E5A" w:rsidRPr="00801E5A">
        <w:t>02</w:t>
      </w:r>
      <w:r w:rsidR="00341390" w:rsidRPr="00801E5A">
        <w:t>.</w:t>
      </w:r>
      <w:r w:rsidR="00801E5A" w:rsidRPr="00801E5A">
        <w:t>2011</w:t>
      </w:r>
      <w:r w:rsidR="00341390" w:rsidRPr="00801E5A">
        <w:t xml:space="preserve"> № </w:t>
      </w:r>
      <w:r w:rsidR="00801E5A" w:rsidRPr="00801E5A">
        <w:t>6</w:t>
      </w:r>
      <w:r w:rsidR="000825F9">
        <w:t xml:space="preserve">-ФЗ </w:t>
      </w:r>
      <w:r w:rsidR="00C43AC7" w:rsidRPr="00C43AC7"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="00C43AC7" w:rsidRPr="00C43AC7">
          <w:t>законодательством</w:t>
        </w:r>
      </w:hyperlink>
      <w:r w:rsidR="00C43AC7" w:rsidRPr="00C43AC7">
        <w:t xml:space="preserve"> о муниципальной службе, трудовым </w:t>
      </w:r>
      <w:hyperlink r:id="rId9" w:history="1">
        <w:r w:rsidR="00C43AC7" w:rsidRPr="00C43AC7">
          <w:t>законодательством</w:t>
        </w:r>
      </w:hyperlink>
      <w:r w:rsidR="00C43AC7" w:rsidRPr="00C43AC7">
        <w:t xml:space="preserve"> и иными нормативными правовыми актами, содержащими нормы трудового права.</w:t>
      </w:r>
    </w:p>
    <w:p w:rsidR="00FB153B" w:rsidRDefault="00FB153B" w:rsidP="00310B22">
      <w:pPr>
        <w:autoSpaceDE w:val="0"/>
        <w:autoSpaceDN w:val="0"/>
        <w:adjustRightInd w:val="0"/>
        <w:spacing w:line="233" w:lineRule="auto"/>
        <w:jc w:val="both"/>
        <w:rPr>
          <w:bCs/>
          <w:i/>
        </w:rPr>
      </w:pPr>
    </w:p>
    <w:p w:rsidR="00AA65BF" w:rsidRDefault="00FC6239" w:rsidP="00AA65BF">
      <w:pPr>
        <w:autoSpaceDE w:val="0"/>
        <w:autoSpaceDN w:val="0"/>
        <w:adjustRightInd w:val="0"/>
        <w:spacing w:line="233" w:lineRule="auto"/>
        <w:jc w:val="both"/>
        <w:rPr>
          <w:b/>
          <w:bCs/>
        </w:rPr>
      </w:pPr>
      <w:r>
        <w:rPr>
          <w:bCs/>
        </w:rPr>
        <w:t>Статья 4</w:t>
      </w:r>
      <w:r w:rsidR="00FB153B" w:rsidRPr="003859A4">
        <w:rPr>
          <w:bCs/>
        </w:rPr>
        <w:t>.</w:t>
      </w:r>
      <w:r w:rsidR="00136CC5" w:rsidRPr="00EA37D7">
        <w:rPr>
          <w:b/>
          <w:bCs/>
        </w:rPr>
        <w:t>Порядок назначения на должности</w:t>
      </w:r>
      <w:r w:rsidR="00FB153B" w:rsidRPr="00EA37D7">
        <w:rPr>
          <w:b/>
          <w:bCs/>
        </w:rPr>
        <w:t xml:space="preserve">председателя, </w:t>
      </w:r>
    </w:p>
    <w:p w:rsidR="00754ED2" w:rsidRPr="00AA65BF" w:rsidRDefault="00FB153B" w:rsidP="00AA65BF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bCs/>
        </w:rPr>
      </w:pPr>
      <w:r w:rsidRPr="00EA37D7">
        <w:rPr>
          <w:b/>
          <w:bCs/>
        </w:rPr>
        <w:t xml:space="preserve">заместителя председателя </w:t>
      </w:r>
      <w:r w:rsidR="002227BA" w:rsidRPr="00EA37D7">
        <w:rPr>
          <w:b/>
          <w:bCs/>
        </w:rPr>
        <w:t>Контрольно-счетной палаты</w:t>
      </w:r>
    </w:p>
    <w:p w:rsidR="00C43AC7" w:rsidRDefault="00C43AC7" w:rsidP="000F30D0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</w:rPr>
      </w:pPr>
      <w:r>
        <w:rPr>
          <w:bCs/>
        </w:rPr>
        <w:t>1</w:t>
      </w:r>
      <w:r w:rsidRPr="003859A4">
        <w:rPr>
          <w:bCs/>
        </w:rPr>
        <w:t xml:space="preserve">. Председатель Контрольно-счетной палаты, заместитель председателя Контрольно-счетной </w:t>
      </w:r>
      <w:r w:rsidR="003A3283">
        <w:rPr>
          <w:bCs/>
        </w:rPr>
        <w:t xml:space="preserve">палаты </w:t>
      </w:r>
      <w:r w:rsidRPr="003859A4">
        <w:rPr>
          <w:bCs/>
        </w:rPr>
        <w:t>назначаются на должност</w:t>
      </w:r>
      <w:r w:rsidR="00836547">
        <w:rPr>
          <w:bCs/>
        </w:rPr>
        <w:t>ь</w:t>
      </w:r>
      <w:r w:rsidR="007C5690">
        <w:rPr>
          <w:bCs/>
        </w:rPr>
        <w:t>Г</w:t>
      </w:r>
      <w:r w:rsidRPr="003859A4">
        <w:rPr>
          <w:bCs/>
        </w:rPr>
        <w:t>ородской Думой.</w:t>
      </w:r>
    </w:p>
    <w:p w:rsidR="0097260B" w:rsidRPr="003859A4" w:rsidRDefault="00655498" w:rsidP="000F30D0">
      <w:pPr>
        <w:autoSpaceDE w:val="0"/>
        <w:autoSpaceDN w:val="0"/>
        <w:adjustRightInd w:val="0"/>
        <w:spacing w:line="233" w:lineRule="auto"/>
        <w:ind w:firstLine="709"/>
        <w:jc w:val="both"/>
        <w:rPr>
          <w:iCs/>
        </w:rPr>
      </w:pPr>
      <w:r>
        <w:rPr>
          <w:bCs/>
        </w:rPr>
        <w:t>2</w:t>
      </w:r>
      <w:r w:rsidR="00BE7C8C" w:rsidRPr="003859A4">
        <w:rPr>
          <w:bCs/>
        </w:rPr>
        <w:t xml:space="preserve">. </w:t>
      </w:r>
      <w:r w:rsidR="00F13B17" w:rsidRPr="003859A4">
        <w:rPr>
          <w:bCs/>
        </w:rPr>
        <w:t>Предложения о кандидат</w:t>
      </w:r>
      <w:r w:rsidR="002227BA">
        <w:rPr>
          <w:bCs/>
        </w:rPr>
        <w:t>урах для назначения на должности</w:t>
      </w:r>
      <w:r w:rsidR="00F13B17" w:rsidRPr="003859A4">
        <w:rPr>
          <w:bCs/>
        </w:rPr>
        <w:t xml:space="preserve"> председателя</w:t>
      </w:r>
      <w:r w:rsidR="00570CC6">
        <w:rPr>
          <w:bCs/>
        </w:rPr>
        <w:t xml:space="preserve">, заместителя </w:t>
      </w:r>
      <w:r w:rsidR="006E4336">
        <w:rPr>
          <w:bCs/>
        </w:rPr>
        <w:t>председателя</w:t>
      </w:r>
      <w:r w:rsidR="00F13B17" w:rsidRPr="003859A4">
        <w:rPr>
          <w:bCs/>
        </w:rPr>
        <w:t xml:space="preserve"> Контрольно-счетной палаты вносятся на рассмотрение в </w:t>
      </w:r>
      <w:r w:rsidR="007C5690">
        <w:rPr>
          <w:bCs/>
        </w:rPr>
        <w:t>Г</w:t>
      </w:r>
      <w:r w:rsidR="00F13B17" w:rsidRPr="003859A4">
        <w:rPr>
          <w:bCs/>
        </w:rPr>
        <w:t xml:space="preserve">ородскую Думу </w:t>
      </w:r>
      <w:r w:rsidR="00F13B17" w:rsidRPr="007A3327">
        <w:rPr>
          <w:bCs/>
        </w:rPr>
        <w:t xml:space="preserve">председателем </w:t>
      </w:r>
      <w:r w:rsidR="007C5690" w:rsidRPr="007A3327">
        <w:rPr>
          <w:bCs/>
        </w:rPr>
        <w:t>Г</w:t>
      </w:r>
      <w:r w:rsidR="00F13B17" w:rsidRPr="007A3327">
        <w:rPr>
          <w:bCs/>
        </w:rPr>
        <w:t>ородской Думы</w:t>
      </w:r>
      <w:r w:rsidR="00FB7137" w:rsidRPr="007A3327">
        <w:rPr>
          <w:bCs/>
        </w:rPr>
        <w:t>–</w:t>
      </w:r>
      <w:r w:rsidR="00B611C9" w:rsidRPr="007A3327">
        <w:rPr>
          <w:bCs/>
        </w:rPr>
        <w:t>главой</w:t>
      </w:r>
      <w:r w:rsidR="00FB7137" w:rsidRPr="007A3327">
        <w:rPr>
          <w:bCs/>
        </w:rPr>
        <w:t xml:space="preserve"> города</w:t>
      </w:r>
      <w:r w:rsidR="00F13B17" w:rsidRPr="007A3327">
        <w:rPr>
          <w:bCs/>
        </w:rPr>
        <w:t>,</w:t>
      </w:r>
      <w:r w:rsidR="00F13B17" w:rsidRPr="003859A4">
        <w:rPr>
          <w:bCs/>
        </w:rPr>
        <w:t xml:space="preserve"> депутатами </w:t>
      </w:r>
      <w:r w:rsidR="00310B22">
        <w:rPr>
          <w:bCs/>
        </w:rPr>
        <w:t>–</w:t>
      </w:r>
      <w:r w:rsidR="00F13B17" w:rsidRPr="003859A4">
        <w:rPr>
          <w:bCs/>
        </w:rPr>
        <w:t xml:space="preserve"> не менее одной трети от установленного числа депутатов </w:t>
      </w:r>
      <w:r w:rsidR="007C5690">
        <w:rPr>
          <w:bCs/>
        </w:rPr>
        <w:t>Г</w:t>
      </w:r>
      <w:r w:rsidR="00F13B17" w:rsidRPr="003859A4">
        <w:rPr>
          <w:bCs/>
        </w:rPr>
        <w:t>ород</w:t>
      </w:r>
      <w:r w:rsidR="0097260B" w:rsidRPr="003859A4">
        <w:rPr>
          <w:bCs/>
        </w:rPr>
        <w:t xml:space="preserve">ской Думы, </w:t>
      </w:r>
      <w:r w:rsidR="0097260B" w:rsidRPr="003859A4">
        <w:rPr>
          <w:iCs/>
        </w:rPr>
        <w:t>в письменной форме не позднее чем за три месяца до истечения срока полномочий действующего председателя, заместителя председателя Контрольно-счетной палаты.</w:t>
      </w:r>
    </w:p>
    <w:p w:rsidR="0097260B" w:rsidRPr="003859A4" w:rsidRDefault="00655498" w:rsidP="000F30D0">
      <w:pPr>
        <w:autoSpaceDE w:val="0"/>
        <w:autoSpaceDN w:val="0"/>
        <w:adjustRightInd w:val="0"/>
        <w:spacing w:line="233" w:lineRule="auto"/>
        <w:ind w:firstLine="709"/>
        <w:jc w:val="both"/>
        <w:rPr>
          <w:iCs/>
        </w:rPr>
      </w:pPr>
      <w:r>
        <w:rPr>
          <w:iCs/>
        </w:rPr>
        <w:t>3</w:t>
      </w:r>
      <w:r w:rsidR="00BE7C8C" w:rsidRPr="003859A4">
        <w:rPr>
          <w:iCs/>
        </w:rPr>
        <w:t xml:space="preserve">. </w:t>
      </w:r>
      <w:r w:rsidR="0097260B" w:rsidRPr="003859A4">
        <w:rPr>
          <w:iCs/>
        </w:rPr>
        <w:t xml:space="preserve">В случае досрочного освобождения от должности председателя, заместителя председателя Контрольно-счетной палаты предложения о кандидатурах на эту должность вносятся в течение 15 рабочих дней со дня принятия </w:t>
      </w:r>
      <w:r w:rsidR="007C5690">
        <w:rPr>
          <w:iCs/>
        </w:rPr>
        <w:t>Г</w:t>
      </w:r>
      <w:r w:rsidR="0097260B" w:rsidRPr="003859A4">
        <w:rPr>
          <w:iCs/>
        </w:rPr>
        <w:t>ородской Думой решения о досрочном освобождении от должности.</w:t>
      </w:r>
    </w:p>
    <w:p w:rsidR="00B34B8B" w:rsidRDefault="00B34B8B" w:rsidP="000F30D0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</w:rPr>
      </w:pPr>
      <w:r w:rsidRPr="00B34B8B">
        <w:rPr>
          <w:bCs/>
        </w:rPr>
        <w:t>4.</w:t>
      </w:r>
      <w:r>
        <w:rPr>
          <w:bCs/>
        </w:rPr>
        <w:t>Назначениена должности</w:t>
      </w:r>
      <w:r w:rsidRPr="003859A4">
        <w:rPr>
          <w:bCs/>
        </w:rPr>
        <w:t xml:space="preserve"> председателя</w:t>
      </w:r>
      <w:r>
        <w:rPr>
          <w:bCs/>
        </w:rPr>
        <w:t xml:space="preserve">, заместителя </w:t>
      </w:r>
      <w:r w:rsidR="00B014F2">
        <w:rPr>
          <w:bCs/>
        </w:rPr>
        <w:t>председателя</w:t>
      </w:r>
      <w:r w:rsidRPr="003859A4">
        <w:rPr>
          <w:bCs/>
        </w:rPr>
        <w:t xml:space="preserve"> Контрольно-счетной палаты</w:t>
      </w:r>
      <w:r>
        <w:rPr>
          <w:bCs/>
        </w:rPr>
        <w:t xml:space="preserve"> проводится открытым голосованием и оформляется решением Городской Думы, принимаемым большинством голосов от установленной численности депутатов Городской Думы. В случае если кандидатура председателя, заместителя председателя предложенная </w:t>
      </w:r>
      <w:r w:rsidRPr="007A3327">
        <w:rPr>
          <w:bCs/>
        </w:rPr>
        <w:t>председателем Городской Думы</w:t>
      </w:r>
      <w:r w:rsidR="00D17CE0" w:rsidRPr="007A3327">
        <w:rPr>
          <w:bCs/>
        </w:rPr>
        <w:t xml:space="preserve"> – главой города</w:t>
      </w:r>
      <w:r w:rsidRPr="007A3327">
        <w:rPr>
          <w:bCs/>
        </w:rPr>
        <w:t>,</w:t>
      </w:r>
      <w:r>
        <w:rPr>
          <w:bCs/>
        </w:rPr>
        <w:t xml:space="preserve"> не получает необходимого количества голосов, голосование проводится по кандидатурам, предложенным депутатами Городской Думы</w:t>
      </w:r>
      <w:r w:rsidR="00D17CE0">
        <w:rPr>
          <w:bCs/>
        </w:rPr>
        <w:t>.</w:t>
      </w:r>
    </w:p>
    <w:p w:rsidR="003A3283" w:rsidRPr="008968D0" w:rsidRDefault="00B34B8B" w:rsidP="000F30D0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</w:pPr>
      <w:r>
        <w:rPr>
          <w:bCs/>
        </w:rPr>
        <w:t xml:space="preserve">5. </w:t>
      </w:r>
      <w:r w:rsidR="003A3283" w:rsidRPr="008968D0">
        <w:t>К предложениям по кандидатурам председателя</w:t>
      </w:r>
      <w:r w:rsidR="003A3283" w:rsidRPr="003859A4">
        <w:rPr>
          <w:bCs/>
        </w:rPr>
        <w:t xml:space="preserve">Контрольно-счетной </w:t>
      </w:r>
      <w:r w:rsidR="003A3283" w:rsidRPr="003859A4">
        <w:rPr>
          <w:bCs/>
        </w:rPr>
        <w:lastRenderedPageBreak/>
        <w:t>палаты, заместител</w:t>
      </w:r>
      <w:r w:rsidR="003A3283">
        <w:rPr>
          <w:bCs/>
        </w:rPr>
        <w:t>я</w:t>
      </w:r>
      <w:r w:rsidR="003A3283" w:rsidRPr="003859A4">
        <w:rPr>
          <w:bCs/>
        </w:rPr>
        <w:t xml:space="preserve"> председателя Контрольно-счетной </w:t>
      </w:r>
      <w:r w:rsidR="003A3283">
        <w:rPr>
          <w:bCs/>
        </w:rPr>
        <w:t>палаты</w:t>
      </w:r>
      <w:r w:rsidR="003A3283" w:rsidRPr="008968D0">
        <w:t xml:space="preserve"> (в письменной форме) прилагаются: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1) заявление гражданина, кандидатура которого предлагается на должность, о согласии на рассмотрение его кандидатуры с обязательством в случае назначения на указанную должность прекратить деятельность, не совместимую в соответствии с федеральным законом со статусом этой должности;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2) копия паспорта или заменяющего его документа;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3) заверенная нотариально или кадровой службой по месту работы (службы) копия трудовой книжки или иного документа, подтверждающего трудовую (служебную) деятельность гражданина;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4) копии документов о высшем профессиональном образовании, а также, по желанию гражданина,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A3283" w:rsidRPr="008968D0" w:rsidRDefault="003A3283" w:rsidP="003A3283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5) материалы, характеризующие предлагаемую кандидатуру.</w:t>
      </w:r>
    </w:p>
    <w:p w:rsidR="00B34B8B" w:rsidRPr="00EA37D7" w:rsidRDefault="00B34B8B" w:rsidP="00EA37D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A65BF" w:rsidRDefault="00FC6239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Статья 5</w:t>
      </w:r>
      <w:r w:rsidR="00A02AF2" w:rsidRPr="00EC4DE7">
        <w:rPr>
          <w:bCs/>
        </w:rPr>
        <w:t xml:space="preserve">. </w:t>
      </w:r>
      <w:r w:rsidR="00A02AF2" w:rsidRPr="00EA37D7">
        <w:rPr>
          <w:b/>
          <w:bCs/>
        </w:rPr>
        <w:t>Полномочия председ</w:t>
      </w:r>
      <w:r w:rsidR="00AA65BF">
        <w:rPr>
          <w:b/>
          <w:bCs/>
        </w:rPr>
        <w:t xml:space="preserve">ателя,   заместителя  председателя    </w:t>
      </w:r>
    </w:p>
    <w:p w:rsidR="00C25726" w:rsidRPr="00AA65BF" w:rsidRDefault="00A02AF2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A37D7">
        <w:rPr>
          <w:b/>
          <w:bCs/>
        </w:rPr>
        <w:t xml:space="preserve">Контрольно-счетной палаты </w:t>
      </w:r>
    </w:p>
    <w:p w:rsidR="00F13B17" w:rsidRPr="00EC4DE7" w:rsidRDefault="00A02AF2" w:rsidP="003868A6">
      <w:pPr>
        <w:autoSpaceDE w:val="0"/>
        <w:autoSpaceDN w:val="0"/>
        <w:adjustRightInd w:val="0"/>
        <w:ind w:firstLine="709"/>
        <w:jc w:val="both"/>
      </w:pPr>
      <w:r w:rsidRPr="00EC4DE7">
        <w:rPr>
          <w:bCs/>
        </w:rPr>
        <w:t>1</w:t>
      </w:r>
      <w:r w:rsidR="00F13B17" w:rsidRPr="00EC4DE7">
        <w:rPr>
          <w:bCs/>
        </w:rPr>
        <w:t>.</w:t>
      </w:r>
      <w:r w:rsidR="00F13B17" w:rsidRPr="00EC4DE7">
        <w:t xml:space="preserve"> Председатель Контрольно-счетной палаты:</w:t>
      </w:r>
    </w:p>
    <w:p w:rsidR="00F13B17" w:rsidRPr="00EC4DE7" w:rsidRDefault="00F13B17" w:rsidP="003868A6">
      <w:pPr>
        <w:autoSpaceDE w:val="0"/>
        <w:autoSpaceDN w:val="0"/>
        <w:adjustRightInd w:val="0"/>
        <w:ind w:firstLine="709"/>
        <w:jc w:val="both"/>
      </w:pPr>
      <w:r w:rsidRPr="00EC4DE7">
        <w:t xml:space="preserve">1)  осуществляет руководство деятельностью Контрольно-счетной палаты и организует ее работу; </w:t>
      </w:r>
    </w:p>
    <w:p w:rsidR="00F13B17" w:rsidRPr="00EC4DE7" w:rsidRDefault="00F13B17" w:rsidP="003868A6">
      <w:pPr>
        <w:autoSpaceDE w:val="0"/>
        <w:autoSpaceDN w:val="0"/>
        <w:adjustRightInd w:val="0"/>
        <w:ind w:firstLine="709"/>
        <w:jc w:val="both"/>
      </w:pPr>
      <w:r w:rsidRPr="00EC4DE7">
        <w:t>2) представляет Контрольно-счетную палату в отношениях с органами государственной власти и органами местного самоуправления, их должностными лицами, организациями,  гражданами;</w:t>
      </w:r>
    </w:p>
    <w:p w:rsidR="00F13B17" w:rsidRPr="00EC4DE7" w:rsidRDefault="00F13B17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t xml:space="preserve">3) выдает доверенности на представление интересов Контрольно-счетной палаты в </w:t>
      </w:r>
      <w:r w:rsidRPr="00EC4DE7">
        <w:rPr>
          <w:iCs/>
        </w:rPr>
        <w:t>органах государственной власти, органах местного самоуправления,  судах и организациях;</w:t>
      </w:r>
    </w:p>
    <w:p w:rsidR="009E59D6" w:rsidRPr="00EC4DE7" w:rsidRDefault="00F13B17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t xml:space="preserve">4) осуществляет полномочия представителя нанимателя (работодателя) в отношении </w:t>
      </w:r>
      <w:r w:rsidRPr="00EC4DE7">
        <w:rPr>
          <w:iCs/>
        </w:rPr>
        <w:t xml:space="preserve">муниципальных служащих, проходящих муниципальную службу в Контрольно-счетной палате и ее аппарате, а также в отношении иных штатных работников аппарата </w:t>
      </w:r>
      <w:r w:rsidRPr="00EC4DE7">
        <w:t>Контрольно-счетной палаты</w:t>
      </w:r>
      <w:r w:rsidRPr="00EC4DE7">
        <w:rPr>
          <w:iCs/>
        </w:rPr>
        <w:t>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5) ежеквартально представляет </w:t>
      </w:r>
      <w:r w:rsidR="007C5690">
        <w:rPr>
          <w:iCs/>
        </w:rPr>
        <w:t>Г</w:t>
      </w:r>
      <w:r w:rsidRPr="00EC4DE7">
        <w:rPr>
          <w:iCs/>
        </w:rPr>
        <w:t xml:space="preserve">ородской Думе и </w:t>
      </w:r>
      <w:r w:rsidR="00B226C8" w:rsidRPr="007A3327">
        <w:rPr>
          <w:iCs/>
        </w:rPr>
        <w:t xml:space="preserve">главе Администрации города </w:t>
      </w:r>
      <w:r w:rsidRPr="00EC4DE7">
        <w:rPr>
          <w:iCs/>
        </w:rPr>
        <w:t xml:space="preserve">информацию о ходе исполнения бюджета города </w:t>
      </w:r>
      <w:r w:rsidR="007C5690">
        <w:rPr>
          <w:iCs/>
        </w:rPr>
        <w:t>Новочеркасска</w:t>
      </w:r>
      <w:r w:rsidRPr="00EC4DE7">
        <w:rPr>
          <w:iCs/>
        </w:rPr>
        <w:t>, результатах проведенных контрольных и экспертно-аналитических мероприятий;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6) представляет </w:t>
      </w:r>
      <w:r w:rsidR="007C5690">
        <w:rPr>
          <w:iCs/>
        </w:rPr>
        <w:t>Го</w:t>
      </w:r>
      <w:r w:rsidRPr="00EC4DE7">
        <w:rPr>
          <w:iCs/>
        </w:rPr>
        <w:t>родской Думе ежегодный отчет о деятельности Контрольно-счетной палаты;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7) представляет </w:t>
      </w:r>
      <w:r w:rsidR="007C5690">
        <w:rPr>
          <w:iCs/>
        </w:rPr>
        <w:t>Г</w:t>
      </w:r>
      <w:r w:rsidRPr="00EC4DE7">
        <w:rPr>
          <w:iCs/>
        </w:rPr>
        <w:t xml:space="preserve">ородской Думе и </w:t>
      </w:r>
      <w:r w:rsidR="00B226C8" w:rsidRPr="00613D0F">
        <w:rPr>
          <w:iCs/>
        </w:rPr>
        <w:t xml:space="preserve">главе Администрации города </w:t>
      </w:r>
      <w:r w:rsidRPr="00EC4DE7">
        <w:rPr>
          <w:iCs/>
        </w:rPr>
        <w:t>заключение на годовой отчет об исполнении бюджета города;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>8) заключает договоры, необходимые для осуществления деятельности Контрольно-счетной палаты;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9) распоряжается финансовыми средствами, предусмотренными в бюджете города </w:t>
      </w:r>
      <w:r w:rsidR="007C5690">
        <w:rPr>
          <w:iCs/>
        </w:rPr>
        <w:t>Новочеркасска</w:t>
      </w:r>
      <w:r w:rsidRPr="00EC4DE7">
        <w:rPr>
          <w:iCs/>
        </w:rPr>
        <w:t xml:space="preserve"> на содержание Контрольно-счетной палаты;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lastRenderedPageBreak/>
        <w:t>10) издает распоряжения и приказы по вопросам организации деятельности Контрольно-счетной палаты;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>11) подписывает представления, предписания, заключения, отчеты;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>12) утверждает штатное расписание Контрольно-счетной палаты, должностные инструкции;</w:t>
      </w:r>
    </w:p>
    <w:p w:rsidR="009E59D6" w:rsidRPr="00EC4DE7" w:rsidRDefault="009E59D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>13) определяет содержание каждого направления деятельности Контрольно-счетной палаты, возглавляемого одним из аудиторов;</w:t>
      </w:r>
    </w:p>
    <w:p w:rsidR="002358D3" w:rsidRPr="007A3327" w:rsidRDefault="009E59D6" w:rsidP="003868A6">
      <w:pPr>
        <w:autoSpaceDE w:val="0"/>
        <w:autoSpaceDN w:val="0"/>
        <w:adjustRightInd w:val="0"/>
        <w:ind w:firstLine="709"/>
        <w:jc w:val="both"/>
      </w:pPr>
      <w:r w:rsidRPr="00EC4DE7">
        <w:t>14</w:t>
      </w:r>
      <w:r w:rsidR="002358D3">
        <w:t xml:space="preserve">) </w:t>
      </w:r>
      <w:r w:rsidR="002358D3" w:rsidRPr="007A3327">
        <w:t>утверждает планы работы Контрольно-счетной палаты, осуществляет иные полномочия в соответствии с федеральными и областными законами, настоящим Положением, Регламентом Контрольно-счетной палаты и нормативными п</w:t>
      </w:r>
      <w:r w:rsidR="00465120" w:rsidRPr="007A3327">
        <w:t>равовыми актами Городской Думы.</w:t>
      </w:r>
    </w:p>
    <w:p w:rsidR="00A02AF2" w:rsidRPr="00EC4DE7" w:rsidRDefault="00A02AF2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2. Председатель, заместитель председателя Контрольно-счетной палаты имеют право принимать участие в заседаниях </w:t>
      </w:r>
      <w:r w:rsidR="007C5690">
        <w:rPr>
          <w:iCs/>
        </w:rPr>
        <w:t>Г</w:t>
      </w:r>
      <w:r w:rsidRPr="00EC4DE7">
        <w:rPr>
          <w:iCs/>
        </w:rPr>
        <w:t>ородской Думы, ее комиссий и рабочих групп, при рассмотрении вопросов, входящих в компетенцию Контрольно-счетной палаты.</w:t>
      </w:r>
    </w:p>
    <w:p w:rsidR="00F13B17" w:rsidRPr="008D3B87" w:rsidRDefault="00A02AF2" w:rsidP="003868A6">
      <w:pPr>
        <w:autoSpaceDE w:val="0"/>
        <w:autoSpaceDN w:val="0"/>
        <w:adjustRightInd w:val="0"/>
        <w:ind w:firstLine="709"/>
        <w:jc w:val="both"/>
      </w:pPr>
      <w:r w:rsidRPr="008D3B87">
        <w:rPr>
          <w:bCs/>
        </w:rPr>
        <w:t>3</w:t>
      </w:r>
      <w:r w:rsidR="00F13B17" w:rsidRPr="008D3B87">
        <w:rPr>
          <w:bCs/>
        </w:rPr>
        <w:t xml:space="preserve">. </w:t>
      </w:r>
      <w:r w:rsidR="00F13B17" w:rsidRPr="008D3B87">
        <w:t xml:space="preserve">Заместитель председателя Контрольно-счетной палаты выполняет должностные обязанности в соответствии с </w:t>
      </w:r>
      <w:r w:rsidR="009E59D6" w:rsidRPr="008D3B87">
        <w:t>РегламентомКонтрольно-счетной палаты</w:t>
      </w:r>
      <w:r w:rsidR="00F13B17" w:rsidRPr="008D3B87">
        <w:t>, в отсутствие председателя Контрольно-счетной палаты исполняет его полномочия.</w:t>
      </w:r>
    </w:p>
    <w:p w:rsidR="00C43AC7" w:rsidRDefault="00C43AC7" w:rsidP="003868A6">
      <w:pPr>
        <w:autoSpaceDE w:val="0"/>
        <w:autoSpaceDN w:val="0"/>
        <w:adjustRightInd w:val="0"/>
        <w:ind w:firstLine="709"/>
        <w:jc w:val="both"/>
      </w:pPr>
      <w:r>
        <w:t>4. На председателя, заместителя</w:t>
      </w:r>
      <w:r w:rsidR="00C75CF1">
        <w:t xml:space="preserve"> председателя</w:t>
      </w:r>
      <w:r>
        <w:t xml:space="preserve"> Контрольно-счетной палаты распространяются ограничения и запреты, установленные действующим законодательством.</w:t>
      </w:r>
    </w:p>
    <w:p w:rsidR="00E97DFB" w:rsidRDefault="00E97DFB" w:rsidP="003868A6">
      <w:pPr>
        <w:autoSpaceDE w:val="0"/>
        <w:autoSpaceDN w:val="0"/>
        <w:adjustRightInd w:val="0"/>
        <w:ind w:firstLine="709"/>
        <w:jc w:val="both"/>
      </w:pPr>
      <w:r>
        <w:t>5. Полномочия председателя, заместителя</w:t>
      </w:r>
      <w:r w:rsidR="0022266E">
        <w:t xml:space="preserve"> председателя</w:t>
      </w:r>
      <w:r>
        <w:t xml:space="preserve"> Контрольно-счетной палаты прекращаются досрочно в случаях:</w:t>
      </w:r>
    </w:p>
    <w:p w:rsidR="00E97DFB" w:rsidRDefault="00E97DFB" w:rsidP="003868A6">
      <w:pPr>
        <w:autoSpaceDE w:val="0"/>
        <w:autoSpaceDN w:val="0"/>
        <w:adjustRightInd w:val="0"/>
        <w:ind w:firstLine="709"/>
        <w:jc w:val="both"/>
      </w:pPr>
      <w:r>
        <w:t>1) вступления в законную силу обвинительного приговора суда в отношении них;</w:t>
      </w:r>
    </w:p>
    <w:p w:rsidR="00E97DFB" w:rsidRDefault="000133B1" w:rsidP="003868A6">
      <w:pPr>
        <w:autoSpaceDE w:val="0"/>
        <w:autoSpaceDN w:val="0"/>
        <w:adjustRightInd w:val="0"/>
        <w:ind w:firstLine="709"/>
        <w:jc w:val="both"/>
      </w:pPr>
      <w:r>
        <w:t>2</w:t>
      </w:r>
      <w:r w:rsidR="00E97DFB">
        <w:t>) признания их недееспособными или ограниченно дееспособными вступившим в законную силу решением суда;</w:t>
      </w:r>
    </w:p>
    <w:p w:rsidR="00E97DFB" w:rsidRDefault="007A3327" w:rsidP="007A3327">
      <w:pPr>
        <w:autoSpaceDE w:val="0"/>
        <w:autoSpaceDN w:val="0"/>
        <w:adjustRightInd w:val="0"/>
        <w:ind w:firstLine="709"/>
        <w:jc w:val="both"/>
      </w:pPr>
      <w:r w:rsidRPr="007A3327">
        <w:rPr>
          <w:b/>
        </w:rPr>
        <w:t>3)прекращения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государства»</w:t>
      </w:r>
      <w:r w:rsidRPr="007A3327">
        <w:t>;</w:t>
      </w:r>
    </w:p>
    <w:p w:rsidR="000133B1" w:rsidRDefault="000133B1" w:rsidP="000133B1">
      <w:pPr>
        <w:autoSpaceDE w:val="0"/>
        <w:autoSpaceDN w:val="0"/>
        <w:adjustRightInd w:val="0"/>
        <w:ind w:firstLine="709"/>
        <w:jc w:val="both"/>
      </w:pPr>
      <w:r>
        <w:t>4) подачи письменного заявления об отставке;</w:t>
      </w:r>
    </w:p>
    <w:p w:rsidR="008057C2" w:rsidRDefault="000133B1" w:rsidP="003868A6">
      <w:pPr>
        <w:autoSpaceDE w:val="0"/>
        <w:autoSpaceDN w:val="0"/>
        <w:adjustRightInd w:val="0"/>
        <w:ind w:firstLine="709"/>
        <w:jc w:val="both"/>
      </w:pPr>
      <w:r>
        <w:t>5</w:t>
      </w:r>
      <w:r w:rsidR="008057C2">
        <w:t xml:space="preserve">) нарушения требований законодательстваРоссийской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</w:t>
      </w:r>
      <w:r>
        <w:t>установленного</w:t>
      </w:r>
      <w:r w:rsidR="009072D0">
        <w:t xml:space="preserve"> числа депутатов Городской Думы</w:t>
      </w:r>
      <w:r>
        <w:t>;</w:t>
      </w:r>
    </w:p>
    <w:p w:rsidR="000133B1" w:rsidRDefault="000133B1" w:rsidP="003868A6">
      <w:pPr>
        <w:autoSpaceDE w:val="0"/>
        <w:autoSpaceDN w:val="0"/>
        <w:adjustRightInd w:val="0"/>
        <w:ind w:firstLine="709"/>
        <w:jc w:val="both"/>
      </w:pPr>
      <w:r>
        <w:t>6) достижения установленного р</w:t>
      </w:r>
      <w:r w:rsidRPr="000133B1">
        <w:t>ешение</w:t>
      </w:r>
      <w:r>
        <w:t>мГородской Думы</w:t>
      </w:r>
      <w:r w:rsidRPr="000133B1">
        <w:t xml:space="preserve"> от 30.01.2009 </w:t>
      </w:r>
      <w:r>
        <w:t>№</w:t>
      </w:r>
      <w:r w:rsidRPr="000133B1">
        <w:t xml:space="preserve">524 </w:t>
      </w:r>
      <w:r>
        <w:t>«</w:t>
      </w:r>
      <w:r w:rsidRPr="000133B1">
        <w:t xml:space="preserve">Об утверждении Положения </w:t>
      </w:r>
      <w:r>
        <w:t>«</w:t>
      </w:r>
      <w:r w:rsidRPr="000133B1">
        <w:t>О муниципальной службе в городе Новочеркасске</w:t>
      </w:r>
      <w:r>
        <w:t>» предельного возраста пребывания в должности;</w:t>
      </w:r>
    </w:p>
    <w:p w:rsidR="000133B1" w:rsidRDefault="000133B1" w:rsidP="003868A6">
      <w:pPr>
        <w:autoSpaceDE w:val="0"/>
        <w:autoSpaceDN w:val="0"/>
        <w:adjustRightInd w:val="0"/>
        <w:ind w:firstLine="709"/>
        <w:jc w:val="both"/>
      </w:pPr>
      <w:r>
        <w:t>7) выявления обстоятельств, предусмотренных частями 4-6 статьи 7 Федерального</w:t>
      </w:r>
      <w:r w:rsidRPr="000133B1">
        <w:t xml:space="preserve"> закон</w:t>
      </w:r>
      <w:r>
        <w:t>а</w:t>
      </w:r>
      <w:r w:rsidRPr="000133B1">
        <w:t xml:space="preserve"> от 07.02.2011 </w:t>
      </w:r>
      <w:r>
        <w:t>№</w:t>
      </w:r>
      <w:r w:rsidRPr="000133B1">
        <w:t xml:space="preserve">6-ФЗ </w:t>
      </w:r>
      <w:r>
        <w:t>«</w:t>
      </w:r>
      <w:r w:rsidRPr="000133B1">
        <w:t xml:space="preserve">Об общих принципах организации </w:t>
      </w:r>
      <w:r w:rsidRPr="000133B1">
        <w:lastRenderedPageBreak/>
        <w:t>и деятельности контрольно-счетных органов субъектов Российской Федера</w:t>
      </w:r>
      <w:r>
        <w:t>ц</w:t>
      </w:r>
      <w:r w:rsidR="009D6BF7">
        <w:t>ии и муниципальных образований»;</w:t>
      </w:r>
    </w:p>
    <w:p w:rsidR="009D6BF7" w:rsidRPr="009D6BF7" w:rsidRDefault="009D6BF7" w:rsidP="009D6B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6BF7">
        <w:rPr>
          <w:b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97131" w:rsidRDefault="0022266E" w:rsidP="00AA65BF">
      <w:pPr>
        <w:autoSpaceDE w:val="0"/>
        <w:autoSpaceDN w:val="0"/>
        <w:adjustRightInd w:val="0"/>
        <w:ind w:firstLine="709"/>
        <w:jc w:val="both"/>
      </w:pPr>
      <w:r>
        <w:t xml:space="preserve">6. Вопрос о досрочном прекращении полномочий председателя, заместителя председателя Контрольно-счетной палаты рассматривается Городской Думой по инициативе </w:t>
      </w:r>
      <w:r w:rsidRPr="001848E0">
        <w:t>Председателя Городской Думы</w:t>
      </w:r>
      <w:r w:rsidR="00465120" w:rsidRPr="001848E0">
        <w:t xml:space="preserve"> – главы города</w:t>
      </w:r>
      <w:r w:rsidRPr="001848E0">
        <w:t>.</w:t>
      </w:r>
      <w:r>
        <w:t xml:space="preserve"> Решение о досрочном прекращении полномочий председателя, заместителя председателя Контрольно-счетной палаты принимается большинством голосов от установленного </w:t>
      </w:r>
      <w:r w:rsidR="00AA65BF">
        <w:t>числа депутатов Городской Думы.</w:t>
      </w:r>
    </w:p>
    <w:p w:rsidR="00033728" w:rsidRPr="00AA65BF" w:rsidRDefault="00033728" w:rsidP="00AA65BF">
      <w:pPr>
        <w:autoSpaceDE w:val="0"/>
        <w:autoSpaceDN w:val="0"/>
        <w:adjustRightInd w:val="0"/>
        <w:ind w:firstLine="709"/>
        <w:jc w:val="both"/>
      </w:pPr>
    </w:p>
    <w:p w:rsidR="00333023" w:rsidRPr="00EC4DE7" w:rsidRDefault="00333023" w:rsidP="00AA65BF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EC4DE7">
        <w:rPr>
          <w:iCs/>
        </w:rPr>
        <w:t xml:space="preserve">Статья 6. </w:t>
      </w:r>
      <w:r w:rsidRPr="00EA37D7">
        <w:rPr>
          <w:b/>
          <w:iCs/>
        </w:rPr>
        <w:t>Аудиторы Контрольно-счетной палаты</w:t>
      </w:r>
    </w:p>
    <w:p w:rsidR="005C7919" w:rsidRPr="005C7919" w:rsidRDefault="00333023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4DE7">
        <w:rPr>
          <w:iCs/>
        </w:rPr>
        <w:t xml:space="preserve">1. Аудиторы Контрольно-счетной палаты назначаются на должность </w:t>
      </w:r>
      <w:r w:rsidR="00E819E6">
        <w:rPr>
          <w:iCs/>
        </w:rPr>
        <w:t>Г</w:t>
      </w:r>
      <w:r w:rsidR="005C7919">
        <w:rPr>
          <w:iCs/>
        </w:rPr>
        <w:t>ородской Думой</w:t>
      </w:r>
      <w:r w:rsidRPr="00EC4DE7">
        <w:rPr>
          <w:iCs/>
        </w:rPr>
        <w:t xml:space="preserve">. </w:t>
      </w:r>
    </w:p>
    <w:p w:rsidR="00333023" w:rsidRDefault="00333023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C4DE7">
        <w:rPr>
          <w:iCs/>
        </w:rPr>
        <w:t xml:space="preserve">2. Предложения о кандидатурах на должность аудиторов Контрольно-счетной палаты вносятся в </w:t>
      </w:r>
      <w:r w:rsidR="00E819E6">
        <w:rPr>
          <w:iCs/>
        </w:rPr>
        <w:t>Г</w:t>
      </w:r>
      <w:r w:rsidRPr="00EC4DE7">
        <w:rPr>
          <w:iCs/>
        </w:rPr>
        <w:t>ородскую Думу председателем Контрольно-счетной палаты не позднее чем за три месяца до истечения срока полномочий действующих аудиторов Контрольно-счетной палаты.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3. </w:t>
      </w:r>
      <w:r w:rsidRPr="008968D0">
        <w:t xml:space="preserve">К предложениям по кандидатурам </w:t>
      </w:r>
      <w:r>
        <w:t xml:space="preserve">аудиторов </w:t>
      </w:r>
      <w:r w:rsidRPr="003859A4">
        <w:rPr>
          <w:bCs/>
        </w:rPr>
        <w:t xml:space="preserve">Контрольно-счетной </w:t>
      </w:r>
      <w:r>
        <w:rPr>
          <w:bCs/>
        </w:rPr>
        <w:t>палаты</w:t>
      </w:r>
      <w:r w:rsidRPr="008968D0">
        <w:t xml:space="preserve"> (в письменной форме) прилагаются: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1) заявление гражданина, кандидатура которого предлагается на должность, о согласии на рассмотрение его кандидатуры с обязательством в случае назначения на указанную должность прекратить деятельность, не совместимую в соответствии с федеральным законом со статусом этой должности;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2) копия паспорта или заменяющего его документа;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3) заверенная нотариально или кадровой службой по месту работы (службы) копия трудовой книжки или иного документа, подтверждающего трудовую (служебную) деятельность гражданина;</w:t>
      </w:r>
    </w:p>
    <w:p w:rsidR="004750C6" w:rsidRPr="008968D0" w:rsidRDefault="004750C6" w:rsidP="004750C6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4) копии документов о высшем профессиональном образовании, а также, по желанию гражданина,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4750C6" w:rsidRDefault="004750C6" w:rsidP="0022266E">
      <w:pPr>
        <w:widowControl w:val="0"/>
        <w:autoSpaceDE w:val="0"/>
        <w:autoSpaceDN w:val="0"/>
        <w:adjustRightInd w:val="0"/>
        <w:ind w:firstLine="540"/>
        <w:jc w:val="both"/>
      </w:pPr>
      <w:r w:rsidRPr="008968D0">
        <w:t>5) материалы, характеризующие предлагаемую кандидатуру.</w:t>
      </w:r>
    </w:p>
    <w:p w:rsidR="001848E0" w:rsidRPr="001848E0" w:rsidRDefault="001848E0" w:rsidP="001848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848E0">
        <w:rPr>
          <w:b/>
          <w:bCs/>
        </w:rPr>
        <w:t>3.1. Полномочия Аудитора Контрольно-счетной палаты прекращаются досрочно в случаях:</w:t>
      </w:r>
    </w:p>
    <w:p w:rsidR="001848E0" w:rsidRPr="001848E0" w:rsidRDefault="001848E0" w:rsidP="001848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848E0">
        <w:rPr>
          <w:b/>
          <w:bCs/>
        </w:rPr>
        <w:t xml:space="preserve">1) вступления в законную силу обвинительного приговора суда в </w:t>
      </w:r>
      <w:r w:rsidRPr="001848E0">
        <w:rPr>
          <w:b/>
          <w:bCs/>
        </w:rPr>
        <w:lastRenderedPageBreak/>
        <w:t>отношении них;</w:t>
      </w:r>
    </w:p>
    <w:p w:rsidR="001848E0" w:rsidRPr="001848E0" w:rsidRDefault="001848E0" w:rsidP="001848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848E0">
        <w:rPr>
          <w:b/>
          <w:bCs/>
        </w:rPr>
        <w:t>2) признания их недееспособными или ограниченно дееспособными вступившим в законную силу решением суда;</w:t>
      </w:r>
    </w:p>
    <w:p w:rsidR="001848E0" w:rsidRPr="001848E0" w:rsidRDefault="001848E0" w:rsidP="001848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848E0">
        <w:rPr>
          <w:b/>
          <w:bCs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государства»;</w:t>
      </w:r>
    </w:p>
    <w:p w:rsidR="001848E0" w:rsidRPr="001848E0" w:rsidRDefault="001848E0" w:rsidP="001848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848E0">
        <w:rPr>
          <w:b/>
          <w:bCs/>
        </w:rPr>
        <w:t>4) подачи письменного заявления об отставке;</w:t>
      </w:r>
    </w:p>
    <w:p w:rsidR="001848E0" w:rsidRPr="001848E0" w:rsidRDefault="001848E0" w:rsidP="001848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848E0">
        <w:rPr>
          <w:b/>
          <w:bCs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Городской Думы;</w:t>
      </w:r>
    </w:p>
    <w:p w:rsidR="001848E0" w:rsidRPr="001848E0" w:rsidRDefault="001848E0" w:rsidP="001848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848E0">
        <w:rPr>
          <w:b/>
          <w:bCs/>
        </w:rPr>
        <w:t xml:space="preserve">6) достижения установленного </w:t>
      </w:r>
      <w:hyperlink r:id="rId10" w:history="1">
        <w:r w:rsidRPr="001848E0">
          <w:rPr>
            <w:rStyle w:val="ab"/>
            <w:b/>
            <w:bCs/>
          </w:rPr>
          <w:t>решением</w:t>
        </w:r>
      </w:hyperlink>
      <w:r w:rsidRPr="001848E0">
        <w:rPr>
          <w:b/>
          <w:bCs/>
        </w:rPr>
        <w:t xml:space="preserve"> Городской Думы от 30.01.2009 N 524 "Об утверждении Положения "О муниципальной службе в городе Новочеркасске" предельного возраста пребывания в должности;</w:t>
      </w:r>
    </w:p>
    <w:p w:rsidR="001848E0" w:rsidRPr="001848E0" w:rsidRDefault="001848E0" w:rsidP="001848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848E0">
        <w:rPr>
          <w:b/>
          <w:bCs/>
        </w:rPr>
        <w:t xml:space="preserve">7) выявления обстоятельств, предусмотренных </w:t>
      </w:r>
      <w:hyperlink r:id="rId11" w:history="1">
        <w:r w:rsidRPr="001848E0">
          <w:rPr>
            <w:rStyle w:val="ab"/>
            <w:b/>
            <w:bCs/>
          </w:rPr>
          <w:t>частями 4</w:t>
        </w:r>
      </w:hyperlink>
      <w:r w:rsidRPr="001848E0">
        <w:rPr>
          <w:b/>
          <w:bCs/>
        </w:rPr>
        <w:t>-</w:t>
      </w:r>
      <w:hyperlink r:id="rId12" w:history="1">
        <w:r w:rsidRPr="001848E0">
          <w:rPr>
            <w:rStyle w:val="ab"/>
            <w:b/>
            <w:bCs/>
          </w:rPr>
          <w:t>6</w:t>
        </w:r>
      </w:hyperlink>
      <w:r w:rsidRPr="001848E0">
        <w:rPr>
          <w:b/>
          <w:bCs/>
        </w:rPr>
        <w:t xml:space="preserve"> статьи 7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848E0" w:rsidRPr="001848E0" w:rsidRDefault="001848E0" w:rsidP="001848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848E0">
        <w:rPr>
          <w:b/>
          <w:bCs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33023" w:rsidRPr="00EC4DE7" w:rsidRDefault="004750C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4</w:t>
      </w:r>
      <w:r w:rsidR="00333023" w:rsidRPr="00EC4DE7">
        <w:rPr>
          <w:iCs/>
        </w:rPr>
        <w:t xml:space="preserve">. В случае досрочного освобождения от должности аудитора Контрольно-счетной палаты предложения о кандидатуре на эту должность вносятся в течение 15 рабочих дней со дня принятия </w:t>
      </w:r>
      <w:r w:rsidR="00E819E6">
        <w:rPr>
          <w:iCs/>
        </w:rPr>
        <w:t>Г</w:t>
      </w:r>
      <w:r w:rsidR="00333023" w:rsidRPr="00EC4DE7">
        <w:rPr>
          <w:iCs/>
        </w:rPr>
        <w:t>ородской Думой решения о досрочном освобождении от должности.</w:t>
      </w:r>
    </w:p>
    <w:p w:rsidR="00333023" w:rsidRPr="00E819E6" w:rsidRDefault="004750C6" w:rsidP="004750C6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FF0000"/>
        </w:rPr>
      </w:pPr>
      <w:r w:rsidRPr="004750C6">
        <w:rPr>
          <w:iCs/>
        </w:rPr>
        <w:t>5</w:t>
      </w:r>
      <w:r w:rsidR="00333023" w:rsidRPr="004750C6">
        <w:rPr>
          <w:iCs/>
        </w:rPr>
        <w:t xml:space="preserve">. </w:t>
      </w:r>
      <w:r w:rsidRPr="008968D0">
        <w:t xml:space="preserve">Решение </w:t>
      </w:r>
      <w:r>
        <w:t>Г</w:t>
      </w:r>
      <w:r w:rsidRPr="008968D0">
        <w:t>ородской Думы о назначении на должность аудитора</w:t>
      </w:r>
      <w:r w:rsidRPr="00EC4DE7">
        <w:rPr>
          <w:iCs/>
        </w:rPr>
        <w:t>Контрольно-счетной палаты</w:t>
      </w:r>
      <w:r w:rsidRPr="008968D0">
        <w:t xml:space="preserve">  считается принятым, если за него проголосовало большинство от присутствующих на заседании </w:t>
      </w:r>
      <w:r>
        <w:t>Г</w:t>
      </w:r>
      <w:r w:rsidRPr="008968D0">
        <w:t>ородской Думы депутатов.</w:t>
      </w:r>
    </w:p>
    <w:p w:rsidR="00570CC6" w:rsidRPr="00570CC6" w:rsidRDefault="004750C6" w:rsidP="00570CC6">
      <w:pPr>
        <w:autoSpaceDE w:val="0"/>
        <w:autoSpaceDN w:val="0"/>
        <w:adjustRightInd w:val="0"/>
        <w:ind w:firstLine="709"/>
        <w:jc w:val="both"/>
      </w:pPr>
      <w:r>
        <w:t>6</w:t>
      </w:r>
      <w:r w:rsidR="00570CC6" w:rsidRPr="00EC4DE7">
        <w:t xml:space="preserve">. Аудиторы Контрольно-счетной палаты возглавляют определенные направления деятельности Контрольно-счетной палаты, которые охватывают совокупность ряда доходных или расходных статьей бюджета города </w:t>
      </w:r>
      <w:r w:rsidR="00E819E6">
        <w:t>Новочеркасска</w:t>
      </w:r>
      <w:r w:rsidR="00570CC6" w:rsidRPr="00EC4DE7">
        <w:t xml:space="preserve">, объединенных единством назначения. Аудиторы Контрольно-счетной палаты могут являться руководителями контрольных и экспертно-аналитических мероприятий. </w:t>
      </w:r>
    </w:p>
    <w:p w:rsidR="00570CC6" w:rsidRPr="00EC4DE7" w:rsidRDefault="004750C6" w:rsidP="00570CC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lastRenderedPageBreak/>
        <w:t>7</w:t>
      </w:r>
      <w:r w:rsidR="00570CC6" w:rsidRPr="00EC4DE7">
        <w:rPr>
          <w:iCs/>
        </w:rPr>
        <w:t>. На аудиторов Контрольно-счетной палаты распространяются ограничения и запреты, установленные действующим законодательством.</w:t>
      </w:r>
    </w:p>
    <w:p w:rsidR="00333023" w:rsidRPr="00EC4DE7" w:rsidRDefault="004750C6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8</w:t>
      </w:r>
      <w:r w:rsidR="00333023" w:rsidRPr="00EC4DE7">
        <w:rPr>
          <w:iCs/>
        </w:rPr>
        <w:t xml:space="preserve">. Аудиторы имеют право принимать участие в заседаниях </w:t>
      </w:r>
      <w:r w:rsidR="00E819E6">
        <w:rPr>
          <w:iCs/>
        </w:rPr>
        <w:t>Г</w:t>
      </w:r>
      <w:r w:rsidR="00333023" w:rsidRPr="00EC4DE7">
        <w:rPr>
          <w:iCs/>
        </w:rPr>
        <w:t>ородской Думы, ее комиссий и рабочих групп, при рассмотрении вопросов, касающихся возглавляемых ими направлений деятельности Контрольно-счетной палаты.</w:t>
      </w:r>
    </w:p>
    <w:p w:rsidR="009E59D6" w:rsidRPr="00EC4DE7" w:rsidRDefault="004750C6" w:rsidP="003868A6">
      <w:pPr>
        <w:autoSpaceDE w:val="0"/>
        <w:autoSpaceDN w:val="0"/>
        <w:adjustRightInd w:val="0"/>
        <w:ind w:firstLine="709"/>
        <w:jc w:val="both"/>
      </w:pPr>
      <w:r>
        <w:t>9</w:t>
      </w:r>
      <w:r w:rsidR="0095488C">
        <w:t xml:space="preserve">. </w:t>
      </w:r>
      <w:r w:rsidR="009E59D6" w:rsidRPr="00EC4DE7">
        <w:t xml:space="preserve">Аудиторы Контрольно-счетной палаты в пределах своей компетенции, установленной </w:t>
      </w:r>
      <w:r w:rsidR="00C07A3E">
        <w:t>настоящим П</w:t>
      </w:r>
      <w:r w:rsidR="009E59D6" w:rsidRPr="00EC4DE7">
        <w:t>оложением,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0E4DA8" w:rsidRDefault="000E4DA8" w:rsidP="003868A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A65BF" w:rsidRDefault="00FC6239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Статья  7</w:t>
      </w:r>
      <w:r w:rsidR="000246CB" w:rsidRPr="00797131">
        <w:rPr>
          <w:bCs/>
        </w:rPr>
        <w:t xml:space="preserve">. </w:t>
      </w:r>
      <w:r w:rsidR="00986990" w:rsidRPr="00EA37D7">
        <w:rPr>
          <w:b/>
          <w:bCs/>
        </w:rPr>
        <w:t>Требования к</w:t>
      </w:r>
      <w:r w:rsidR="001848E0">
        <w:rPr>
          <w:b/>
          <w:bCs/>
        </w:rPr>
        <w:t>кандидатурам</w:t>
      </w:r>
      <w:r w:rsidR="00986990" w:rsidRPr="00EA37D7">
        <w:rPr>
          <w:b/>
          <w:bCs/>
        </w:rPr>
        <w:t xml:space="preserve">надолжности </w:t>
      </w:r>
      <w:r w:rsidR="00831B87">
        <w:rPr>
          <w:b/>
          <w:bCs/>
        </w:rPr>
        <w:t>председателя,</w:t>
      </w:r>
    </w:p>
    <w:p w:rsidR="00AA65BF" w:rsidRDefault="002E0627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заместителя председателя,</w:t>
      </w:r>
      <w:r w:rsidR="00831B87">
        <w:rPr>
          <w:b/>
          <w:bCs/>
        </w:rPr>
        <w:t xml:space="preserve"> и аудиторов Контрольно-счетной</w:t>
      </w:r>
    </w:p>
    <w:p w:rsidR="00986990" w:rsidRPr="00AA65BF" w:rsidRDefault="00986990" w:rsidP="00AA65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37D7">
        <w:rPr>
          <w:b/>
          <w:bCs/>
        </w:rPr>
        <w:t>палаты</w:t>
      </w:r>
    </w:p>
    <w:p w:rsidR="00F8089E" w:rsidRPr="00F8089E" w:rsidRDefault="00F8089E" w:rsidP="00F8089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8089E">
        <w:rPr>
          <w:b/>
          <w:bCs/>
        </w:rPr>
        <w:t>1.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</w:p>
    <w:p w:rsidR="00F8089E" w:rsidRPr="00F8089E" w:rsidRDefault="00F8089E" w:rsidP="00F8089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8089E">
        <w:rPr>
          <w:b/>
          <w:bCs/>
        </w:rPr>
        <w:t>1) наличие высшего образования;</w:t>
      </w:r>
    </w:p>
    <w:p w:rsidR="00F8089E" w:rsidRPr="00F8089E" w:rsidRDefault="00F8089E" w:rsidP="00F8089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8089E">
        <w:rPr>
          <w:b/>
          <w:bCs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24271" w:rsidRPr="00F8089E" w:rsidRDefault="00F8089E" w:rsidP="00F8089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8089E">
        <w:rPr>
          <w:b/>
          <w:bCs/>
        </w:rPr>
        <w:t xml:space="preserve">3) знание </w:t>
      </w:r>
      <w:hyperlink r:id="rId13" w:history="1">
        <w:r w:rsidRPr="00F8089E">
          <w:rPr>
            <w:rStyle w:val="ab"/>
            <w:b/>
            <w:bCs/>
          </w:rPr>
          <w:t>Конституции</w:t>
        </w:r>
      </w:hyperlink>
      <w:r w:rsidRPr="00F8089E">
        <w:rPr>
          <w:b/>
          <w:bCs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Ростовской области и иных нормативных правовых актов, устава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86990" w:rsidRPr="00797131" w:rsidRDefault="00986990" w:rsidP="003868A6">
      <w:pPr>
        <w:autoSpaceDE w:val="0"/>
        <w:autoSpaceDN w:val="0"/>
        <w:adjustRightInd w:val="0"/>
        <w:ind w:firstLine="709"/>
        <w:jc w:val="both"/>
      </w:pPr>
      <w:r w:rsidRPr="00797131">
        <w:t>2. Гражданин Российской Федерации не может быть назначен на должность председателя, замест</w:t>
      </w:r>
      <w:r w:rsidR="00754ED2" w:rsidRPr="00797131">
        <w:t xml:space="preserve">ителя председателя или аудитора </w:t>
      </w:r>
      <w:r w:rsidR="00333023" w:rsidRPr="00797131">
        <w:rPr>
          <w:iCs/>
        </w:rPr>
        <w:t>Контрольно-счетной палаты</w:t>
      </w:r>
      <w:r w:rsidRPr="00797131">
        <w:t>в случае:</w:t>
      </w:r>
    </w:p>
    <w:p w:rsidR="00986990" w:rsidRPr="00797131" w:rsidRDefault="00986990" w:rsidP="003868A6">
      <w:pPr>
        <w:autoSpaceDE w:val="0"/>
        <w:autoSpaceDN w:val="0"/>
        <w:adjustRightInd w:val="0"/>
        <w:ind w:firstLine="709"/>
        <w:jc w:val="both"/>
      </w:pPr>
      <w:r w:rsidRPr="00797131">
        <w:t>1) наличия у него неснятой или непогашенной судимости;</w:t>
      </w:r>
    </w:p>
    <w:p w:rsidR="00986990" w:rsidRPr="00797131" w:rsidRDefault="00986990" w:rsidP="003868A6">
      <w:pPr>
        <w:autoSpaceDE w:val="0"/>
        <w:autoSpaceDN w:val="0"/>
        <w:adjustRightInd w:val="0"/>
        <w:ind w:firstLine="709"/>
        <w:jc w:val="both"/>
      </w:pPr>
      <w:r w:rsidRPr="00797131">
        <w:t>2) признания его недееспособным или ограниченно дееспособным решением суда, вступившим в законную силу;</w:t>
      </w:r>
    </w:p>
    <w:p w:rsidR="00986990" w:rsidRPr="00797131" w:rsidRDefault="00986990" w:rsidP="003868A6">
      <w:pPr>
        <w:autoSpaceDE w:val="0"/>
        <w:autoSpaceDN w:val="0"/>
        <w:adjustRightInd w:val="0"/>
        <w:ind w:firstLine="709"/>
        <w:jc w:val="both"/>
      </w:pPr>
      <w:r w:rsidRPr="00797131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86990" w:rsidRDefault="00DC7FC3" w:rsidP="00736D2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7FC3">
        <w:rPr>
          <w:b/>
          <w:bCs/>
        </w:rPr>
        <w:lastRenderedPageBreak/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147D85">
        <w:rPr>
          <w:b/>
          <w:bCs/>
        </w:rPr>
        <w:t>;</w:t>
      </w:r>
    </w:p>
    <w:p w:rsidR="00147D85" w:rsidRPr="00736D20" w:rsidRDefault="00147D85" w:rsidP="00736D2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47D85">
        <w:rPr>
          <w:b/>
          <w:bCs/>
        </w:rPr>
        <w:t>5) наличия оснований, предусмотренных пунктом 5 настоящей статьи.</w:t>
      </w:r>
    </w:p>
    <w:p w:rsidR="00986990" w:rsidRPr="00797131" w:rsidRDefault="0022703D" w:rsidP="003868A6">
      <w:pPr>
        <w:autoSpaceDE w:val="0"/>
        <w:autoSpaceDN w:val="0"/>
        <w:adjustRightInd w:val="0"/>
        <w:ind w:firstLine="709"/>
        <w:jc w:val="both"/>
      </w:pPr>
      <w:r>
        <w:t>3</w:t>
      </w:r>
      <w:r w:rsidR="00986990" w:rsidRPr="00797131">
        <w:t xml:space="preserve">. Председатель, заместитель председателя и аудиторы </w:t>
      </w:r>
      <w:r w:rsidR="00754ED2" w:rsidRPr="00797131">
        <w:rPr>
          <w:iCs/>
        </w:rPr>
        <w:t xml:space="preserve">Контрольно-счетной палаты </w:t>
      </w:r>
      <w:r w:rsidR="00986990" w:rsidRPr="00797131"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86990" w:rsidRDefault="0022703D" w:rsidP="003868A6">
      <w:pPr>
        <w:autoSpaceDE w:val="0"/>
        <w:autoSpaceDN w:val="0"/>
        <w:adjustRightInd w:val="0"/>
        <w:ind w:firstLine="709"/>
        <w:jc w:val="both"/>
      </w:pPr>
      <w:r>
        <w:t>4</w:t>
      </w:r>
      <w:r w:rsidR="00986990" w:rsidRPr="00797131">
        <w:t xml:space="preserve">. Председатель, заместитель председателя и аудиторы </w:t>
      </w:r>
      <w:r w:rsidR="00754ED2" w:rsidRPr="00797131">
        <w:rPr>
          <w:iCs/>
        </w:rPr>
        <w:t>Контрольно-счетной палаты</w:t>
      </w:r>
      <w:r w:rsidR="00986990" w:rsidRPr="00797131"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333023" w:rsidRPr="00797131">
        <w:t>Ростовской области</w:t>
      </w:r>
      <w:r w:rsidR="00986990" w:rsidRPr="00797131">
        <w:t>, муниципальными нормативными правовыми актами.</w:t>
      </w:r>
    </w:p>
    <w:p w:rsidR="0005333D" w:rsidRDefault="0005333D" w:rsidP="009877DB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9877DB" w:rsidRPr="009877DB">
        <w:t xml:space="preserve">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9877DB" w:rsidRPr="009877DB">
        <w:rPr>
          <w:b/>
          <w:bCs/>
        </w:rPr>
        <w:t>председателем Городской Думы- главой города Новочеркасска</w:t>
      </w:r>
      <w:r w:rsidR="009877DB" w:rsidRPr="009877DB">
        <w:t xml:space="preserve">, </w:t>
      </w:r>
      <w:r w:rsidR="009877DB" w:rsidRPr="009877DB">
        <w:rPr>
          <w:b/>
        </w:rPr>
        <w:t>главой Администрации города</w:t>
      </w:r>
      <w:r w:rsidR="009877DB" w:rsidRPr="009877DB">
        <w:t>, руководителями судебных и правоохранительных органов, расположенных на территории города Новочеркасска.</w:t>
      </w:r>
    </w:p>
    <w:p w:rsidR="00E10E93" w:rsidRDefault="00E10E93" w:rsidP="00AA65BF"/>
    <w:p w:rsidR="00AA65BF" w:rsidRDefault="00FC6239" w:rsidP="00AA65BF">
      <w:pPr>
        <w:autoSpaceDE w:val="0"/>
        <w:autoSpaceDN w:val="0"/>
        <w:adjustRightInd w:val="0"/>
        <w:ind w:firstLine="709"/>
        <w:outlineLvl w:val="0"/>
        <w:rPr>
          <w:b/>
          <w:iCs/>
        </w:rPr>
      </w:pPr>
      <w:r>
        <w:t>Статья 8</w:t>
      </w:r>
      <w:r w:rsidR="00797131" w:rsidRPr="00797131">
        <w:t xml:space="preserve">. </w:t>
      </w:r>
      <w:r w:rsidR="00986990" w:rsidRPr="00EA37D7">
        <w:rPr>
          <w:b/>
        </w:rPr>
        <w:t xml:space="preserve">Гарантии статуса должностныхлиц </w:t>
      </w:r>
      <w:r w:rsidR="00831B87">
        <w:rPr>
          <w:b/>
          <w:iCs/>
        </w:rPr>
        <w:t>Контрольно-счетной</w:t>
      </w:r>
    </w:p>
    <w:p w:rsidR="00986990" w:rsidRPr="00AA65BF" w:rsidRDefault="00754ED2" w:rsidP="00AA65BF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EA37D7">
        <w:rPr>
          <w:b/>
          <w:iCs/>
        </w:rPr>
        <w:t xml:space="preserve">палаты </w:t>
      </w:r>
    </w:p>
    <w:p w:rsidR="00986990" w:rsidRPr="00CD123F" w:rsidRDefault="00096F4B" w:rsidP="003868A6">
      <w:pPr>
        <w:autoSpaceDE w:val="0"/>
        <w:autoSpaceDN w:val="0"/>
        <w:adjustRightInd w:val="0"/>
        <w:ind w:firstLine="709"/>
        <w:jc w:val="both"/>
      </w:pPr>
      <w:r>
        <w:t>1. Председатель, заместитель</w:t>
      </w:r>
      <w:r w:rsidR="00986990" w:rsidRPr="00CD123F">
        <w:t xml:space="preserve"> председателя, аудиторы и инспекторы </w:t>
      </w:r>
      <w:r w:rsidR="00754ED2" w:rsidRPr="00CD123F">
        <w:rPr>
          <w:iCs/>
        </w:rPr>
        <w:t xml:space="preserve">Контрольно-счетной палаты </w:t>
      </w:r>
      <w:r w:rsidR="00986990" w:rsidRPr="00CD123F">
        <w:t>являются ее должностными лицами.</w:t>
      </w:r>
    </w:p>
    <w:p w:rsidR="00986990" w:rsidRPr="00CD123F" w:rsidRDefault="00986990" w:rsidP="003868A6">
      <w:pPr>
        <w:autoSpaceDE w:val="0"/>
        <w:autoSpaceDN w:val="0"/>
        <w:adjustRightInd w:val="0"/>
        <w:ind w:firstLine="709"/>
        <w:jc w:val="both"/>
      </w:pPr>
      <w:r w:rsidRPr="00CD123F">
        <w:t xml:space="preserve">2. Воздействие в какой-либо форме на должностных лиц </w:t>
      </w:r>
      <w:r w:rsidR="00754ED2" w:rsidRPr="00CD123F">
        <w:rPr>
          <w:iCs/>
        </w:rPr>
        <w:t xml:space="preserve">Контрольно-счетной палаты </w:t>
      </w:r>
      <w:r w:rsidRPr="00CD123F"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797131" w:rsidRPr="00CD123F">
        <w:t xml:space="preserve"> Контрольно-счетной палаты </w:t>
      </w:r>
      <w:r w:rsidRPr="00CD123F"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54ED2" w:rsidRPr="00CD123F">
        <w:t>Ростовской области</w:t>
      </w:r>
      <w:r w:rsidRPr="00CD123F">
        <w:t>.</w:t>
      </w:r>
    </w:p>
    <w:p w:rsidR="00986990" w:rsidRDefault="00986990" w:rsidP="003868A6">
      <w:pPr>
        <w:autoSpaceDE w:val="0"/>
        <w:autoSpaceDN w:val="0"/>
        <w:adjustRightInd w:val="0"/>
        <w:ind w:firstLine="709"/>
        <w:jc w:val="both"/>
      </w:pPr>
      <w:r>
        <w:t xml:space="preserve">3. Должностные лица </w:t>
      </w:r>
      <w:r w:rsidR="00754ED2" w:rsidRPr="00096F4B">
        <w:rPr>
          <w:iCs/>
        </w:rPr>
        <w:t>Контрольно-счетной палаты</w:t>
      </w:r>
      <w:r>
        <w:t xml:space="preserve">подлежат государственной защите в соответствии с законодательством Российской </w:t>
      </w:r>
      <w:r>
        <w:lastRenderedPageBreak/>
        <w:t>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86990" w:rsidRDefault="00986990" w:rsidP="003868A6">
      <w:pPr>
        <w:autoSpaceDE w:val="0"/>
        <w:autoSpaceDN w:val="0"/>
        <w:adjustRightInd w:val="0"/>
        <w:ind w:firstLine="709"/>
        <w:jc w:val="both"/>
      </w:pPr>
      <w:r>
        <w:t xml:space="preserve">4. Должностные лица </w:t>
      </w:r>
      <w:r w:rsidR="00754ED2" w:rsidRPr="00096F4B">
        <w:rPr>
          <w:iCs/>
        </w:rPr>
        <w:t>Контрольно-счетной палаты</w:t>
      </w:r>
      <w:r>
        <w:t>обладают гарантиями профессиональной независимости.</w:t>
      </w:r>
    </w:p>
    <w:p w:rsidR="0066395B" w:rsidRDefault="0066395B" w:rsidP="003868A6">
      <w:pPr>
        <w:autoSpaceDE w:val="0"/>
        <w:autoSpaceDN w:val="0"/>
        <w:adjustRightInd w:val="0"/>
        <w:ind w:firstLine="709"/>
        <w:jc w:val="both"/>
      </w:pPr>
    </w:p>
    <w:p w:rsidR="0066395B" w:rsidRPr="00AA65BF" w:rsidRDefault="00FC6239" w:rsidP="00AA65BF">
      <w:pPr>
        <w:autoSpaceDE w:val="0"/>
        <w:autoSpaceDN w:val="0"/>
        <w:adjustRightInd w:val="0"/>
        <w:ind w:firstLine="709"/>
        <w:rPr>
          <w:b/>
        </w:rPr>
      </w:pPr>
      <w:r>
        <w:t>Статья 9</w:t>
      </w:r>
      <w:r w:rsidR="003D6854" w:rsidRPr="003D6854">
        <w:t xml:space="preserve">.  </w:t>
      </w:r>
      <w:r w:rsidR="0066395B" w:rsidRPr="00EA37D7">
        <w:rPr>
          <w:b/>
        </w:rPr>
        <w:t>Полномочия Контрольно-счетной палаты</w:t>
      </w:r>
    </w:p>
    <w:p w:rsidR="007954D6" w:rsidRPr="003D6854" w:rsidRDefault="003D6854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D6854">
        <w:rPr>
          <w:bCs/>
        </w:rPr>
        <w:t>1</w:t>
      </w:r>
      <w:r w:rsidR="007954D6" w:rsidRPr="003D6854">
        <w:rPr>
          <w:bCs/>
        </w:rPr>
        <w:t xml:space="preserve">. </w:t>
      </w:r>
      <w:r w:rsidR="007D4ADC" w:rsidRPr="003D6854">
        <w:rPr>
          <w:iCs/>
        </w:rPr>
        <w:t xml:space="preserve">Контрольно-счетная палата </w:t>
      </w:r>
      <w:r w:rsidR="007954D6" w:rsidRPr="003D6854">
        <w:rPr>
          <w:bCs/>
        </w:rPr>
        <w:t>осуществляет следующие полномочия: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1) контроль за исполнением бюджета города </w:t>
      </w:r>
      <w:r w:rsidR="00E819E6">
        <w:rPr>
          <w:iCs/>
        </w:rPr>
        <w:t>Новочеркасска</w:t>
      </w:r>
      <w:r w:rsidRPr="003D6854">
        <w:rPr>
          <w:iCs/>
        </w:rPr>
        <w:t>;</w:t>
      </w:r>
    </w:p>
    <w:p w:rsidR="002A2C31" w:rsidRPr="009877DB" w:rsidRDefault="002A2C31" w:rsidP="009877DB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3D6854">
        <w:rPr>
          <w:iCs/>
        </w:rPr>
        <w:t xml:space="preserve">2) экспертиза проектов бюджета города </w:t>
      </w:r>
      <w:r w:rsidR="00E819E6">
        <w:rPr>
          <w:iCs/>
        </w:rPr>
        <w:t>Новочеркасска</w:t>
      </w:r>
      <w:r w:rsidR="009877DB">
        <w:rPr>
          <w:iCs/>
        </w:rPr>
        <w:t xml:space="preserve">, </w:t>
      </w:r>
      <w:r w:rsidR="009877DB" w:rsidRPr="009877DB">
        <w:rPr>
          <w:b/>
          <w:bCs/>
          <w:iCs/>
        </w:rPr>
        <w:t>проверка и анализ обоснованности его показателей;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>3) внешняя проверка годового отчета об исполнении бюджета города</w:t>
      </w:r>
      <w:r w:rsidR="00E819E6">
        <w:rPr>
          <w:iCs/>
        </w:rPr>
        <w:t xml:space="preserve"> Новочеркасска</w:t>
      </w:r>
      <w:r w:rsidRPr="003D6854">
        <w:rPr>
          <w:iCs/>
        </w:rPr>
        <w:t>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города, а также средств, получаемых бюджетом города </w:t>
      </w:r>
      <w:r w:rsidR="00E819E6">
        <w:rPr>
          <w:iCs/>
        </w:rPr>
        <w:t>Новочеркасска</w:t>
      </w:r>
      <w:r w:rsidRPr="003D6854">
        <w:rPr>
          <w:iCs/>
        </w:rPr>
        <w:t xml:space="preserve"> из иных источников, предусмотренных </w:t>
      </w:r>
      <w:hyperlink r:id="rId14" w:history="1">
        <w:r w:rsidRPr="003D6854">
          <w:rPr>
            <w:iCs/>
          </w:rPr>
          <w:t>законодательством</w:t>
        </w:r>
      </w:hyperlink>
      <w:r w:rsidRPr="003D6854">
        <w:rPr>
          <w:iCs/>
        </w:rPr>
        <w:t xml:space="preserve"> Российской Федерации;</w:t>
      </w:r>
    </w:p>
    <w:p w:rsidR="002A2C31" w:rsidRPr="0008204A" w:rsidRDefault="0008204A" w:rsidP="0008204A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08204A">
        <w:rPr>
          <w:b/>
          <w:iCs/>
        </w:rPr>
        <w:t>5)</w:t>
      </w:r>
      <w:r w:rsidRPr="0008204A">
        <w:rPr>
          <w:b/>
          <w:bCs/>
          <w:iCs/>
        </w:rPr>
        <w:t>оценка эффективности формирования муниципальной собственности города Новочеркасска,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6) оценка эффективности предоставления налоговых и иных льгот и преимуществ, бюджетных кредитов за счет средств бюджета города </w:t>
      </w:r>
      <w:r w:rsidR="00E819E6">
        <w:rPr>
          <w:iCs/>
        </w:rPr>
        <w:t>Новочеркасска</w:t>
      </w:r>
      <w:r w:rsidRPr="003D6854">
        <w:rPr>
          <w:iCs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 города </w:t>
      </w:r>
      <w:r w:rsidR="00E819E6">
        <w:rPr>
          <w:iCs/>
        </w:rPr>
        <w:t>Новочеркасска</w:t>
      </w:r>
      <w:r w:rsidRPr="003D6854">
        <w:rPr>
          <w:iCs/>
        </w:rPr>
        <w:t xml:space="preserve"> и имущества, находящегося в муниципальной собственности города </w:t>
      </w:r>
      <w:r w:rsidR="00E819E6">
        <w:rPr>
          <w:iCs/>
        </w:rPr>
        <w:t>Новочеркасска</w:t>
      </w:r>
      <w:r w:rsidRPr="003D6854">
        <w:rPr>
          <w:iCs/>
        </w:rPr>
        <w:t>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города </w:t>
      </w:r>
      <w:r w:rsidR="00E819E6">
        <w:rPr>
          <w:iCs/>
        </w:rPr>
        <w:t>Новочеркасска</w:t>
      </w:r>
      <w:r w:rsidRPr="003D6854">
        <w:rPr>
          <w:iCs/>
        </w:rPr>
        <w:t>, а также муниципальных программ;</w:t>
      </w:r>
    </w:p>
    <w:p w:rsidR="00A368FD" w:rsidRPr="00A368FD" w:rsidRDefault="002A2C31" w:rsidP="00A368FD">
      <w:pPr>
        <w:autoSpaceDE w:val="0"/>
        <w:autoSpaceDN w:val="0"/>
        <w:adjustRightInd w:val="0"/>
        <w:ind w:firstLine="708"/>
        <w:jc w:val="both"/>
      </w:pPr>
      <w:r w:rsidRPr="003D6854">
        <w:rPr>
          <w:iCs/>
        </w:rPr>
        <w:t>8</w:t>
      </w:r>
      <w:r w:rsidR="00A368FD">
        <w:rPr>
          <w:iCs/>
        </w:rPr>
        <w:t>)</w:t>
      </w:r>
      <w:r w:rsidR="0018181E">
        <w:t>анализ и мониторинг</w:t>
      </w:r>
      <w:r w:rsidR="00A368FD">
        <w:t xml:space="preserve"> бюджетного процесса в городе </w:t>
      </w:r>
      <w:r w:rsidR="00E819E6">
        <w:rPr>
          <w:iCs/>
        </w:rPr>
        <w:t>Новочеркасске</w:t>
      </w:r>
      <w:r w:rsidR="0018181E">
        <w:t>, в том числе подготовка</w:t>
      </w:r>
      <w:r w:rsidR="00A368FD">
        <w:t xml:space="preserve">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A2C31" w:rsidRPr="003D6854" w:rsidRDefault="002A2C31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t xml:space="preserve">9) подготовка информации о ходе исполнения бюджета города </w:t>
      </w:r>
      <w:r w:rsidR="00E819E6">
        <w:rPr>
          <w:iCs/>
        </w:rPr>
        <w:t>Новочеркасска</w:t>
      </w:r>
      <w:r w:rsidRPr="003D6854">
        <w:rPr>
          <w:iCs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E819E6">
        <w:rPr>
          <w:iCs/>
        </w:rPr>
        <w:t>Го</w:t>
      </w:r>
      <w:r w:rsidRPr="003D6854">
        <w:rPr>
          <w:iCs/>
        </w:rPr>
        <w:t xml:space="preserve">родскую Думу </w:t>
      </w:r>
      <w:r w:rsidRPr="00831B87">
        <w:rPr>
          <w:iCs/>
        </w:rPr>
        <w:t>и</w:t>
      </w:r>
      <w:r w:rsidR="00A64BF5" w:rsidRPr="00831B87">
        <w:rPr>
          <w:iCs/>
        </w:rPr>
        <w:t xml:space="preserve"> главе Администрации города</w:t>
      </w:r>
      <w:r w:rsidRPr="00831B87">
        <w:rPr>
          <w:iCs/>
        </w:rPr>
        <w:t>;</w:t>
      </w:r>
    </w:p>
    <w:p w:rsidR="002A2C31" w:rsidRDefault="003D6854" w:rsidP="003868A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D6854">
        <w:rPr>
          <w:iCs/>
        </w:rPr>
        <w:lastRenderedPageBreak/>
        <w:t>10</w:t>
      </w:r>
      <w:r w:rsidR="002A2C31" w:rsidRPr="003D6854">
        <w:rPr>
          <w:iCs/>
        </w:rPr>
        <w:t>) подготовка предложений по совершенствованию осуществления главными администраторами бюджетных средств внутреннего финансового контроля, внутреннего аудита</w:t>
      </w:r>
      <w:r w:rsidR="00A55F2F" w:rsidRPr="003D6854">
        <w:rPr>
          <w:iCs/>
        </w:rPr>
        <w:t>;</w:t>
      </w:r>
    </w:p>
    <w:p w:rsidR="00096F4B" w:rsidRPr="00096F4B" w:rsidRDefault="00096F4B" w:rsidP="00096F4B">
      <w:pPr>
        <w:autoSpaceDE w:val="0"/>
        <w:autoSpaceDN w:val="0"/>
        <w:adjustRightInd w:val="0"/>
        <w:ind w:firstLine="709"/>
        <w:jc w:val="both"/>
      </w:pPr>
      <w:r>
        <w:t>11) участие в пределах полномочий в мероприятиях, направленных на противодействие коррупции;</w:t>
      </w:r>
    </w:p>
    <w:p w:rsidR="00CD123F" w:rsidRDefault="00096F4B" w:rsidP="00CD123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12</w:t>
      </w:r>
      <w:r w:rsidR="007954D6" w:rsidRPr="003D6854">
        <w:rPr>
          <w:bCs/>
        </w:rPr>
        <w:t>) иные полномочия в сфере внешнего муниципального финансового контроля, устан</w:t>
      </w:r>
      <w:r w:rsidR="0022703D">
        <w:rPr>
          <w:bCs/>
        </w:rPr>
        <w:t>овленные федеральными и областными законами, У</w:t>
      </w:r>
      <w:r w:rsidR="007954D6" w:rsidRPr="003D6854">
        <w:rPr>
          <w:bCs/>
        </w:rPr>
        <w:t xml:space="preserve">ставом </w:t>
      </w:r>
      <w:r w:rsidR="0022703D">
        <w:rPr>
          <w:bCs/>
        </w:rPr>
        <w:t>муниципального образования «Город</w:t>
      </w:r>
      <w:r w:rsidR="00E819E6">
        <w:rPr>
          <w:iCs/>
        </w:rPr>
        <w:t>Новочеркасска</w:t>
      </w:r>
      <w:r w:rsidR="0022703D">
        <w:rPr>
          <w:bCs/>
        </w:rPr>
        <w:t>»</w:t>
      </w:r>
      <w:r w:rsidR="007954D6" w:rsidRPr="003D6854">
        <w:rPr>
          <w:bCs/>
        </w:rPr>
        <w:t xml:space="preserve">и </w:t>
      </w:r>
      <w:r w:rsidR="00A55F2F" w:rsidRPr="003D6854">
        <w:rPr>
          <w:bCs/>
        </w:rPr>
        <w:t xml:space="preserve">решениями </w:t>
      </w:r>
      <w:r w:rsidR="00E819E6">
        <w:rPr>
          <w:bCs/>
        </w:rPr>
        <w:t>Г</w:t>
      </w:r>
      <w:r w:rsidR="00A55F2F" w:rsidRPr="003D6854">
        <w:rPr>
          <w:iCs/>
        </w:rPr>
        <w:t>ородской Думы</w:t>
      </w:r>
      <w:r w:rsidR="0008204A">
        <w:rPr>
          <w:bCs/>
        </w:rPr>
        <w:t>;</w:t>
      </w:r>
    </w:p>
    <w:p w:rsidR="0008204A" w:rsidRPr="0008204A" w:rsidRDefault="0008204A" w:rsidP="0008204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8204A">
        <w:rPr>
          <w:b/>
          <w:bCs/>
        </w:rPr>
        <w:t xml:space="preserve">13) проведение аудита в сфере закупок товаров, работ и услуг в соответствии с Федеральным </w:t>
      </w:r>
      <w:hyperlink r:id="rId15" w:history="1">
        <w:r w:rsidRPr="0008204A">
          <w:rPr>
            <w:rStyle w:val="ab"/>
            <w:b/>
            <w:bCs/>
          </w:rPr>
          <w:t>законом</w:t>
        </w:r>
      </w:hyperlink>
      <w:r w:rsidRPr="0008204A">
        <w:rPr>
          <w:b/>
          <w:bCs/>
        </w:rPr>
        <w:t xml:space="preserve"> от 5 апреля 2013 года N 44-ФЗ </w:t>
      </w:r>
      <w:r w:rsidR="001E6A8C">
        <w:rPr>
          <w:b/>
          <w:bCs/>
        </w:rPr>
        <w:br/>
      </w:r>
      <w:bookmarkStart w:id="0" w:name="_GoBack"/>
      <w:bookmarkEnd w:id="0"/>
      <w:r w:rsidRPr="0008204A">
        <w:rPr>
          <w:b/>
          <w:bCs/>
        </w:rPr>
        <w:t>"О контрактной системе в сфере закупок товаров, работ, услуг для обеспечения государственных и муниципальных нужд";</w:t>
      </w:r>
    </w:p>
    <w:p w:rsidR="0008204A" w:rsidRPr="0008204A" w:rsidRDefault="0008204A" w:rsidP="0008204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8204A">
        <w:rPr>
          <w:b/>
          <w:bCs/>
        </w:rPr>
        <w:t>14) осуществление контроля за состоянием муниципального внутреннего и внешнего долга;</w:t>
      </w:r>
    </w:p>
    <w:p w:rsidR="0008204A" w:rsidRPr="0008204A" w:rsidRDefault="0008204A" w:rsidP="0008204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8204A">
        <w:rPr>
          <w:b/>
          <w:bCs/>
        </w:rPr>
        <w:t>15)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:rsidR="00CD123F" w:rsidRDefault="00455499" w:rsidP="00CD123F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CD123F">
        <w:t>Внешний муниципальный финансовый контроль осуществляется Контрольно-счетной палатой:</w:t>
      </w:r>
    </w:p>
    <w:p w:rsidR="00CD123F" w:rsidRDefault="00CD123F" w:rsidP="00CD123F">
      <w:pPr>
        <w:autoSpaceDE w:val="0"/>
        <w:autoSpaceDN w:val="0"/>
        <w:adjustRightInd w:val="0"/>
        <w:ind w:firstLine="709"/>
        <w:jc w:val="both"/>
      </w:pPr>
      <w:r>
        <w:t xml:space="preserve">1) в отношении органов государственной власти и государственных органов,  органов местного самоуправления и муниципальных органов, государственных (муниципальных) учреждений и унитарных предприятий города </w:t>
      </w:r>
      <w:r w:rsidR="00E819E6">
        <w:rPr>
          <w:iCs/>
        </w:rPr>
        <w:t>Новочеркасска</w:t>
      </w:r>
      <w:r>
        <w:t xml:space="preserve">, а также иных организаций, если они используют имущество, находящееся в муниципальной собственности города </w:t>
      </w:r>
      <w:r w:rsidR="00E819E6">
        <w:rPr>
          <w:iCs/>
        </w:rPr>
        <w:t>Новочеркасска</w:t>
      </w:r>
      <w:r>
        <w:t>;</w:t>
      </w:r>
    </w:p>
    <w:p w:rsidR="00CD123F" w:rsidRPr="00095140" w:rsidRDefault="00CD123F" w:rsidP="00095140">
      <w:pPr>
        <w:autoSpaceDE w:val="0"/>
        <w:autoSpaceDN w:val="0"/>
        <w:adjustRightInd w:val="0"/>
        <w:ind w:firstLine="709"/>
        <w:jc w:val="both"/>
      </w:pPr>
      <w:r>
        <w:t xml:space="preserve">2) в отношении иных </w:t>
      </w:r>
      <w:r w:rsidR="0008204A" w:rsidRPr="0008204A">
        <w:rPr>
          <w:b/>
        </w:rPr>
        <w:t>лиц</w:t>
      </w:r>
      <w:r>
        <w:t xml:space="preserve">путем осуществления проверки соблюдения условий получения ими субсидий, кредитов, гарантий за счет бюджета города </w:t>
      </w:r>
      <w:r w:rsidR="00321731">
        <w:rPr>
          <w:iCs/>
        </w:rPr>
        <w:t>Новочеркасска</w:t>
      </w:r>
      <w:r>
        <w:t xml:space="preserve"> в порядке контроля за деятельностью главных распорядителей (распорядителей) и получателей средств бюджета города </w:t>
      </w:r>
      <w:r w:rsidR="00321731">
        <w:rPr>
          <w:iCs/>
        </w:rPr>
        <w:t>Новочеркасска</w:t>
      </w:r>
      <w: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 </w:t>
      </w:r>
      <w:r w:rsidR="00321731">
        <w:rPr>
          <w:iCs/>
        </w:rPr>
        <w:t>Новочеркасска</w:t>
      </w:r>
      <w:r>
        <w:t>.</w:t>
      </w:r>
    </w:p>
    <w:p w:rsidR="00033728" w:rsidRPr="00CD123F" w:rsidRDefault="00033728" w:rsidP="00CD123F">
      <w:pPr>
        <w:autoSpaceDE w:val="0"/>
        <w:autoSpaceDN w:val="0"/>
        <w:adjustRightInd w:val="0"/>
        <w:jc w:val="both"/>
        <w:rPr>
          <w:bCs/>
        </w:rPr>
      </w:pPr>
    </w:p>
    <w:p w:rsidR="00AA65BF" w:rsidRDefault="00FC6239" w:rsidP="003868A6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Статья 10</w:t>
      </w:r>
      <w:r w:rsidR="00F237F7" w:rsidRPr="00F237F7">
        <w:t xml:space="preserve">. </w:t>
      </w:r>
      <w:r w:rsidR="00F532B6" w:rsidRPr="00EA37D7">
        <w:rPr>
          <w:b/>
        </w:rPr>
        <w:t xml:space="preserve">Формы осуществления </w:t>
      </w:r>
      <w:r w:rsidR="00E91F93" w:rsidRPr="00EA37D7">
        <w:rPr>
          <w:b/>
        </w:rPr>
        <w:t>Контрольно-счетной палатой</w:t>
      </w:r>
    </w:p>
    <w:p w:rsidR="00F532B6" w:rsidRPr="003F19DB" w:rsidRDefault="0098093A" w:rsidP="003F19D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A37D7">
        <w:rPr>
          <w:b/>
        </w:rPr>
        <w:t xml:space="preserve">внешнего </w:t>
      </w:r>
      <w:r w:rsidR="00F532B6" w:rsidRPr="00EA37D7">
        <w:rPr>
          <w:b/>
        </w:rPr>
        <w:t>муниципального финансового контроля</w:t>
      </w:r>
    </w:p>
    <w:p w:rsidR="00F532B6" w:rsidRDefault="00F532B6" w:rsidP="003868A6">
      <w:pPr>
        <w:autoSpaceDE w:val="0"/>
        <w:autoSpaceDN w:val="0"/>
        <w:adjustRightInd w:val="0"/>
        <w:ind w:firstLine="709"/>
        <w:jc w:val="both"/>
      </w:pPr>
      <w:r>
        <w:t xml:space="preserve">1. Внешний муниципальный финансовый контроль осуществляется </w:t>
      </w:r>
      <w:r w:rsidR="0054641C">
        <w:t xml:space="preserve">Контрольно-счетной палатой </w:t>
      </w:r>
      <w:r>
        <w:t>в форме контрольных или экспертно-аналитических мероприятий.</w:t>
      </w:r>
    </w:p>
    <w:p w:rsidR="00F532B6" w:rsidRPr="00656E62" w:rsidRDefault="00095140" w:rsidP="003868A6">
      <w:pPr>
        <w:autoSpaceDE w:val="0"/>
        <w:autoSpaceDN w:val="0"/>
        <w:adjustRightInd w:val="0"/>
        <w:ind w:firstLine="709"/>
        <w:jc w:val="both"/>
      </w:pPr>
      <w:r w:rsidRPr="00656E62">
        <w:rPr>
          <w:bCs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 в соответствии с </w:t>
      </w:r>
      <w:hyperlink r:id="rId16" w:history="1">
        <w:r w:rsidRPr="00656E62">
          <w:rPr>
            <w:rStyle w:val="ab"/>
            <w:bCs/>
          </w:rPr>
          <w:t>общими требованиями</w:t>
        </w:r>
      </w:hyperlink>
      <w:r w:rsidRPr="00656E62">
        <w:rPr>
          <w:bCs/>
        </w:rPr>
        <w:t>, утвержденными Счетной палатой Российской Федерации.</w:t>
      </w:r>
    </w:p>
    <w:p w:rsidR="00F532B6" w:rsidRDefault="00F532B6" w:rsidP="003868A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При проведении экспертно-аналитического мероприятия </w:t>
      </w:r>
      <w:r w:rsidR="008E6DAE">
        <w:t xml:space="preserve">Контрольно-счетной палатой </w:t>
      </w:r>
      <w:r>
        <w:t>составляются отчет или заключение.</w:t>
      </w:r>
    </w:p>
    <w:p w:rsidR="003F19DB" w:rsidRDefault="003F19DB" w:rsidP="003868A6">
      <w:pPr>
        <w:autoSpaceDE w:val="0"/>
        <w:autoSpaceDN w:val="0"/>
        <w:adjustRightInd w:val="0"/>
        <w:ind w:firstLine="709"/>
        <w:jc w:val="both"/>
      </w:pPr>
    </w:p>
    <w:p w:rsidR="003F19DB" w:rsidRPr="003F19DB" w:rsidRDefault="003F19DB" w:rsidP="003F19DB">
      <w:pPr>
        <w:tabs>
          <w:tab w:val="left" w:pos="709"/>
        </w:tabs>
        <w:jc w:val="both"/>
        <w:rPr>
          <w:b/>
          <w:lang/>
        </w:rPr>
      </w:pPr>
      <w:r w:rsidRPr="00656E62">
        <w:rPr>
          <w:lang/>
        </w:rPr>
        <w:t xml:space="preserve">         Статья 10.1. </w:t>
      </w:r>
      <w:r w:rsidRPr="003F19DB">
        <w:rPr>
          <w:b/>
          <w:lang/>
        </w:rPr>
        <w:t>Стандарты внешнего муниципального финансового контроля</w:t>
      </w:r>
    </w:p>
    <w:p w:rsidR="003F19DB" w:rsidRPr="00656E62" w:rsidRDefault="003F19DB" w:rsidP="001E6A8C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lang/>
        </w:rPr>
      </w:pPr>
      <w:r w:rsidRPr="00656E62">
        <w:rPr>
          <w:lang/>
        </w:rPr>
        <w:t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Ростовской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F532B6" w:rsidRDefault="001E6A8C" w:rsidP="001E6A8C">
      <w:pPr>
        <w:ind w:firstLine="709"/>
        <w:jc w:val="both"/>
        <w:rPr>
          <w:b/>
          <w:bCs/>
        </w:rPr>
      </w:pPr>
      <w:r w:rsidRPr="001E6A8C">
        <w:rPr>
          <w:b/>
          <w:bCs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b/>
          <w:bCs/>
        </w:rPr>
        <w:t>Контрольно-счетной палатой</w:t>
      </w:r>
      <w:r w:rsidRPr="001E6A8C">
        <w:rPr>
          <w:b/>
          <w:bCs/>
        </w:rPr>
        <w:t xml:space="preserve"> в соответствии с </w:t>
      </w:r>
      <w:hyperlink r:id="rId17" w:history="1">
        <w:r w:rsidRPr="001E6A8C">
          <w:rPr>
            <w:rStyle w:val="ab"/>
            <w:b/>
            <w:bCs/>
          </w:rPr>
          <w:t>общими требованиями</w:t>
        </w:r>
      </w:hyperlink>
      <w:r w:rsidRPr="001E6A8C">
        <w:rPr>
          <w:b/>
          <w:bCs/>
        </w:rPr>
        <w:t>, утвержденными Счетной палатой Российской Федерации.</w:t>
      </w:r>
    </w:p>
    <w:p w:rsidR="001E6A8C" w:rsidRPr="007954D6" w:rsidRDefault="001E6A8C" w:rsidP="001E6A8C">
      <w:pPr>
        <w:ind w:firstLine="709"/>
        <w:jc w:val="both"/>
        <w:rPr>
          <w:bCs/>
        </w:rPr>
      </w:pPr>
    </w:p>
    <w:p w:rsidR="00E650BC" w:rsidRPr="00F237F7" w:rsidRDefault="00FC6239" w:rsidP="00AA65BF">
      <w:pPr>
        <w:autoSpaceDE w:val="0"/>
        <w:autoSpaceDN w:val="0"/>
        <w:adjustRightInd w:val="0"/>
        <w:ind w:firstLine="709"/>
      </w:pPr>
      <w:r>
        <w:t>Статья 11</w:t>
      </w:r>
      <w:r w:rsidR="00F237F7" w:rsidRPr="00F237F7">
        <w:t xml:space="preserve">. </w:t>
      </w:r>
      <w:r w:rsidR="00095C6E" w:rsidRPr="00EA37D7">
        <w:rPr>
          <w:b/>
        </w:rPr>
        <w:t>Планирование</w:t>
      </w:r>
      <w:r w:rsidR="00E650BC" w:rsidRPr="00EA37D7">
        <w:rPr>
          <w:b/>
        </w:rPr>
        <w:t xml:space="preserve"> деятельности Контрольно-счетной палаты</w:t>
      </w:r>
    </w:p>
    <w:p w:rsidR="00E650BC" w:rsidRDefault="00E650BC" w:rsidP="006F7C7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E91F93">
        <w:t xml:space="preserve">Контрольно-счетная палата </w:t>
      </w:r>
      <w:r>
        <w:t xml:space="preserve">осуществляет свою деятельность на основе </w:t>
      </w:r>
      <w:r w:rsidR="006F7C77">
        <w:t>годовых, квартальных и (или) месячных планов с учетом всех видов и направлений деятельности Контрольно-счетной палаты</w:t>
      </w:r>
      <w:r>
        <w:t>.</w:t>
      </w:r>
    </w:p>
    <w:p w:rsidR="00E650BC" w:rsidRPr="00AC648B" w:rsidRDefault="00E650BC" w:rsidP="003868A6">
      <w:pPr>
        <w:autoSpaceDE w:val="0"/>
        <w:autoSpaceDN w:val="0"/>
        <w:adjustRightInd w:val="0"/>
        <w:ind w:firstLine="709"/>
        <w:jc w:val="both"/>
      </w:pPr>
      <w:r>
        <w:t xml:space="preserve"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</w:t>
      </w:r>
      <w:r w:rsidR="00321731">
        <w:t>Г</w:t>
      </w:r>
      <w:r>
        <w:t xml:space="preserve">ородской Думы, предложений и запросов </w:t>
      </w:r>
      <w:r w:rsidR="00A64BF5" w:rsidRPr="00AC648B">
        <w:rPr>
          <w:iCs/>
        </w:rPr>
        <w:t>главы Администрации города</w:t>
      </w:r>
      <w:r w:rsidR="00AC648B">
        <w:rPr>
          <w:iCs/>
        </w:rPr>
        <w:t>,</w:t>
      </w:r>
      <w:r w:rsidR="00AC648B" w:rsidRPr="00AC648B">
        <w:rPr>
          <w:b/>
          <w:bCs/>
        </w:rPr>
        <w:t>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</w:t>
      </w:r>
      <w:r w:rsidR="00AC648B" w:rsidRPr="00AC648B">
        <w:t>.</w:t>
      </w:r>
    </w:p>
    <w:p w:rsidR="005B076A" w:rsidRPr="005B076A" w:rsidRDefault="00A909D5" w:rsidP="005B076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2.</w:t>
      </w:r>
      <w:r w:rsidR="005B076A" w:rsidRPr="005B076A">
        <w:rPr>
          <w:bCs/>
          <w:iCs/>
        </w:rPr>
        <w:t xml:space="preserve">Проект годового плана рассматривается коллегией Контрольно-счетной палаты и утверждается председателем Контрольно-счетной палаты. Утвержденный план направляется в </w:t>
      </w:r>
      <w:r w:rsidR="00321731">
        <w:rPr>
          <w:bCs/>
          <w:iCs/>
        </w:rPr>
        <w:t>Г</w:t>
      </w:r>
      <w:r w:rsidR="005B076A" w:rsidRPr="005B076A">
        <w:rPr>
          <w:bCs/>
          <w:iCs/>
        </w:rPr>
        <w:t>ородскую Думу  в срок до 30 декабря года, предшествующего планируемому.</w:t>
      </w:r>
    </w:p>
    <w:p w:rsidR="006F7C77" w:rsidRDefault="00E650BC" w:rsidP="006F7C77">
      <w:pPr>
        <w:autoSpaceDE w:val="0"/>
        <w:autoSpaceDN w:val="0"/>
        <w:adjustRightInd w:val="0"/>
        <w:ind w:firstLine="709"/>
        <w:jc w:val="both"/>
      </w:pPr>
      <w:r>
        <w:t xml:space="preserve">3. Обязательному включению в годовой план работы </w:t>
      </w:r>
      <w:r w:rsidR="00E91F93">
        <w:t xml:space="preserve">Контрольно-счетной палаты </w:t>
      </w:r>
      <w:r>
        <w:t xml:space="preserve">подлежат поручения </w:t>
      </w:r>
      <w:r w:rsidR="00321731">
        <w:t>Г</w:t>
      </w:r>
      <w:r w:rsidR="006F7C77">
        <w:t>ородской Думы</w:t>
      </w:r>
      <w:r>
        <w:t xml:space="preserve">, предложения </w:t>
      </w:r>
      <w:r w:rsidR="00026412">
        <w:t xml:space="preserve">и запросы </w:t>
      </w:r>
      <w:r w:rsidR="00C8109E" w:rsidRPr="00AC648B">
        <w:rPr>
          <w:iCs/>
        </w:rPr>
        <w:t>главы Администрации города</w:t>
      </w:r>
      <w:r w:rsidRPr="00AC648B">
        <w:t>,</w:t>
      </w:r>
      <w:r>
        <w:t xml:space="preserve"> направленные в </w:t>
      </w:r>
      <w:r w:rsidR="00F237F7">
        <w:t xml:space="preserve">Контрольно-счетную палату </w:t>
      </w:r>
      <w:r>
        <w:t xml:space="preserve">до 1 декабря года, предшествующего планируемому. </w:t>
      </w:r>
    </w:p>
    <w:p w:rsidR="006F7C77" w:rsidRDefault="00026412" w:rsidP="00026412">
      <w:pPr>
        <w:autoSpaceDE w:val="0"/>
        <w:autoSpaceDN w:val="0"/>
        <w:adjustRightInd w:val="0"/>
        <w:ind w:firstLine="709"/>
        <w:jc w:val="both"/>
      </w:pPr>
      <w:r>
        <w:t>4</w:t>
      </w:r>
      <w:r w:rsidR="006F7C77">
        <w:t xml:space="preserve">. </w:t>
      </w:r>
      <w:r>
        <w:t xml:space="preserve">Поручения </w:t>
      </w:r>
      <w:r w:rsidR="00321731">
        <w:t>Г</w:t>
      </w:r>
      <w:r>
        <w:t xml:space="preserve">ородской Думы, предложения и запросы </w:t>
      </w:r>
      <w:r w:rsidR="00C8109E" w:rsidRPr="00AC648B">
        <w:rPr>
          <w:iCs/>
        </w:rPr>
        <w:t>главы Администрации города</w:t>
      </w:r>
      <w:r w:rsidR="006F7C77">
        <w:t>представляются в Контрольно-счетную палату в письменной форме в тридцатидневный срок, пред</w:t>
      </w:r>
      <w:r>
        <w:t>шествующий планируемому периоду</w:t>
      </w:r>
      <w:r w:rsidR="00AF110A">
        <w:t xml:space="preserve"> для рассмотрения коллегией Контрольно-счетной палаты в течение 10 дней и подлежат включению в годовой план</w:t>
      </w:r>
      <w:r>
        <w:t xml:space="preserve">. </w:t>
      </w:r>
      <w:r w:rsidR="006F7C77">
        <w:t>В случае невключения в план направляется мотивированный отказ.</w:t>
      </w:r>
    </w:p>
    <w:p w:rsidR="006F7C77" w:rsidRDefault="00026412" w:rsidP="000F0467">
      <w:pPr>
        <w:autoSpaceDE w:val="0"/>
        <w:autoSpaceDN w:val="0"/>
        <w:adjustRightInd w:val="0"/>
        <w:ind w:firstLine="709"/>
        <w:jc w:val="both"/>
      </w:pPr>
      <w:r>
        <w:t>5</w:t>
      </w:r>
      <w:r w:rsidR="006F7C77">
        <w:t xml:space="preserve">. Внеплановые контрольные мероприятия проводятся по решению </w:t>
      </w:r>
      <w:r w:rsidR="005B076A">
        <w:t xml:space="preserve">коллегии </w:t>
      </w:r>
      <w:r w:rsidR="006F7C77">
        <w:t>Контрольно-счетной палаты на основании поручений</w:t>
      </w:r>
      <w:r w:rsidR="00321731">
        <w:t>Г</w:t>
      </w:r>
      <w:r>
        <w:t xml:space="preserve">ородской Думы, предложений и запросов </w:t>
      </w:r>
      <w:r w:rsidR="0073122E" w:rsidRPr="00AC648B">
        <w:rPr>
          <w:iCs/>
        </w:rPr>
        <w:t>главы Администрации города</w:t>
      </w:r>
      <w:r w:rsidR="006F7C77" w:rsidRPr="00AC648B">
        <w:t>.</w:t>
      </w:r>
    </w:p>
    <w:p w:rsidR="005B076A" w:rsidRPr="007954D6" w:rsidRDefault="005B076A" w:rsidP="00026412">
      <w:pPr>
        <w:autoSpaceDE w:val="0"/>
        <w:autoSpaceDN w:val="0"/>
        <w:adjustRightInd w:val="0"/>
      </w:pPr>
    </w:p>
    <w:p w:rsidR="00AA65BF" w:rsidRDefault="00FC6239" w:rsidP="003868A6">
      <w:pPr>
        <w:ind w:firstLine="709"/>
        <w:jc w:val="both"/>
        <w:rPr>
          <w:b/>
        </w:rPr>
      </w:pPr>
      <w:r>
        <w:t>Статья 12</w:t>
      </w:r>
      <w:r w:rsidR="00F237F7">
        <w:t xml:space="preserve">. </w:t>
      </w:r>
      <w:r w:rsidR="00D65D55" w:rsidRPr="00EA37D7">
        <w:rPr>
          <w:b/>
        </w:rPr>
        <w:t xml:space="preserve">Обязательность исполнения требований должностных лиц </w:t>
      </w:r>
    </w:p>
    <w:p w:rsidR="00F237F7" w:rsidRPr="00AA65BF" w:rsidRDefault="0022703D" w:rsidP="00AA65BF">
      <w:pPr>
        <w:ind w:firstLine="709"/>
        <w:jc w:val="both"/>
        <w:rPr>
          <w:b/>
        </w:rPr>
      </w:pPr>
      <w:r w:rsidRPr="00EA37D7">
        <w:rPr>
          <w:b/>
        </w:rPr>
        <w:lastRenderedPageBreak/>
        <w:t>Контрольно-счетной палаты</w:t>
      </w:r>
    </w:p>
    <w:p w:rsidR="00D65D55" w:rsidRPr="00FC29F7" w:rsidRDefault="00D65D55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C29F7">
        <w:rPr>
          <w:bCs/>
        </w:rPr>
        <w:t xml:space="preserve">1. Требования и запросы должностных лиц </w:t>
      </w:r>
      <w:r w:rsidR="00FC29F7">
        <w:t xml:space="preserve">Контрольно-счетной </w:t>
      </w:r>
      <w:r w:rsidR="00FC29F7">
        <w:rPr>
          <w:bCs/>
        </w:rPr>
        <w:t>п</w:t>
      </w:r>
      <w:r w:rsidRPr="00FC29F7">
        <w:rPr>
          <w:bCs/>
        </w:rPr>
        <w:t xml:space="preserve">алаты, связанные с осуществлением ими своих должностных полномочий, установленных законодательством Российской Федерации и Ростовской области, муниципальными нормативными правовыми актами, являются обязательными для исполнения органами местного самоуправления города </w:t>
      </w:r>
      <w:r w:rsidR="00321731">
        <w:rPr>
          <w:iCs/>
        </w:rPr>
        <w:t>Новочеркасска</w:t>
      </w:r>
      <w:r w:rsidRPr="00FC29F7">
        <w:rPr>
          <w:bCs/>
        </w:rPr>
        <w:t xml:space="preserve"> и муниципальными </w:t>
      </w:r>
      <w:r w:rsidR="00FC29F7" w:rsidRPr="00FC29F7">
        <w:rPr>
          <w:bCs/>
        </w:rPr>
        <w:t>органами и организациями</w:t>
      </w:r>
      <w:r w:rsidRPr="00FC29F7">
        <w:rPr>
          <w:b/>
          <w:bCs/>
        </w:rPr>
        <w:t xml:space="preserve">, </w:t>
      </w:r>
      <w:r w:rsidRPr="00FC29F7">
        <w:rPr>
          <w:bCs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</w:p>
    <w:p w:rsidR="00D65D55" w:rsidRDefault="00D65D55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65D55">
        <w:rPr>
          <w:bCs/>
        </w:rPr>
        <w:t xml:space="preserve">2. Неисполнение законных требований и запросов должностных лиц </w:t>
      </w:r>
      <w:r w:rsidR="00FC29F7">
        <w:t xml:space="preserve">Контрольно-счетной </w:t>
      </w:r>
      <w:r w:rsidR="00FC29F7">
        <w:rPr>
          <w:bCs/>
        </w:rPr>
        <w:t>п</w:t>
      </w:r>
      <w:r w:rsidRPr="00D65D55">
        <w:rPr>
          <w:bCs/>
        </w:rPr>
        <w:t xml:space="preserve">алаты,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r w:rsidR="0022703D">
        <w:rPr>
          <w:bCs/>
        </w:rPr>
        <w:t xml:space="preserve">федеральным и областным </w:t>
      </w:r>
      <w:r w:rsidRPr="00D65D55">
        <w:rPr>
          <w:bCs/>
        </w:rPr>
        <w:t>законодательством.</w:t>
      </w:r>
    </w:p>
    <w:p w:rsidR="00E91F93" w:rsidRDefault="00E91F93" w:rsidP="003868A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A65BF" w:rsidRDefault="00FC6239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Статья 13</w:t>
      </w:r>
      <w:r w:rsidR="00F237F7" w:rsidRPr="00F237F7">
        <w:rPr>
          <w:bCs/>
        </w:rPr>
        <w:t xml:space="preserve">. </w:t>
      </w:r>
      <w:r w:rsidR="007D268C" w:rsidRPr="00EA37D7">
        <w:rPr>
          <w:b/>
          <w:bCs/>
        </w:rPr>
        <w:t xml:space="preserve">Права, обязанности и ответственность должностных лиц </w:t>
      </w:r>
    </w:p>
    <w:p w:rsidR="007D268C" w:rsidRDefault="00026412" w:rsidP="00AA65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A37D7">
        <w:rPr>
          <w:b/>
        </w:rPr>
        <w:t>Контрольно-счетной палаты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1. Должностные лица </w:t>
      </w:r>
      <w:r w:rsidR="00E91F93">
        <w:t xml:space="preserve">Контрольно-счетной палаты </w:t>
      </w:r>
      <w:r w:rsidRPr="00F271DA">
        <w:rPr>
          <w:bCs/>
        </w:rPr>
        <w:t>при осуществлении возложенных на них должностных полномочий имеют право: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2"/>
      <w:bookmarkEnd w:id="1"/>
      <w:r w:rsidRPr="00F271DA">
        <w:rPr>
          <w:bCs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22703D">
        <w:rPr>
          <w:bCs/>
        </w:rPr>
        <w:t>Ростовской области</w:t>
      </w:r>
      <w:r w:rsidRPr="00F271DA">
        <w:rPr>
          <w:bCs/>
        </w:rPr>
        <w:t>, органов местного самоуправления и муниципальных органов, организаций;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8) знакомиться с технической документацией к электронным базам данных;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8093A">
        <w:rPr>
          <w:bCs/>
        </w:rPr>
        <w:t xml:space="preserve">2. Должностные лица </w:t>
      </w:r>
      <w:r w:rsidR="00E91F93" w:rsidRPr="0098093A">
        <w:t>Контрольно-счетной палаты</w:t>
      </w:r>
      <w:r w:rsidRPr="0098093A">
        <w:rPr>
          <w:bCs/>
        </w:rPr>
        <w:t xml:space="preserve"> 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" w:history="1">
        <w:r w:rsidRPr="0098093A">
          <w:rPr>
            <w:bCs/>
          </w:rPr>
          <w:t>пунктом 2 части 1</w:t>
        </w:r>
      </w:hyperlink>
      <w:r w:rsidRPr="0098093A">
        <w:rPr>
          <w:bCs/>
        </w:rPr>
        <w:t xml:space="preserve"> настоящей статьи, должны незамедлительно (в течение 24 часов) </w:t>
      </w:r>
      <w:r w:rsidR="0098093A" w:rsidRPr="0098093A">
        <w:rPr>
          <w:bCs/>
        </w:rPr>
        <w:t xml:space="preserve">уведомить об этом председателя </w:t>
      </w:r>
      <w:r w:rsidR="0098093A" w:rsidRPr="0098093A">
        <w:t>Контрольно-счетной палаты</w:t>
      </w:r>
      <w:r w:rsidR="00946D22" w:rsidRPr="0098093A">
        <w:rPr>
          <w:bCs/>
        </w:rPr>
        <w:t xml:space="preserve">в порядке и </w:t>
      </w:r>
      <w:r w:rsidR="00FC29F7" w:rsidRPr="0098093A">
        <w:rPr>
          <w:bCs/>
        </w:rPr>
        <w:t xml:space="preserve">по </w:t>
      </w:r>
      <w:r w:rsidRPr="0098093A">
        <w:rPr>
          <w:bCs/>
        </w:rPr>
        <w:t xml:space="preserve">форме, </w:t>
      </w:r>
      <w:r w:rsidR="00946D22" w:rsidRPr="0098093A">
        <w:rPr>
          <w:bCs/>
        </w:rPr>
        <w:t xml:space="preserve">установленной </w:t>
      </w:r>
      <w:r w:rsidR="0098093A" w:rsidRPr="0098093A">
        <w:rPr>
          <w:bCs/>
        </w:rPr>
        <w:t xml:space="preserve">соответствующим </w:t>
      </w:r>
      <w:r w:rsidR="00946D22" w:rsidRPr="0098093A">
        <w:rPr>
          <w:bCs/>
        </w:rPr>
        <w:t>областным законом.</w:t>
      </w:r>
    </w:p>
    <w:p w:rsidR="00E7752C" w:rsidRPr="00E7752C" w:rsidRDefault="00E7752C" w:rsidP="00E7752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2" w:name="_Hlk82695471"/>
      <w:r w:rsidRPr="00E7752C">
        <w:rPr>
          <w:b/>
          <w:bCs/>
        </w:rPr>
        <w:t>2.1. Руководители проверяемых органов и организаций обязаны обеспечивать соответствующих должностных лиц Контрольно-счетнойпалаты,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  <w:bookmarkEnd w:id="2"/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3. Должностные лица </w:t>
      </w:r>
      <w:r w:rsidR="00B83C3C">
        <w:t>Контрольно-счетной палаты</w:t>
      </w:r>
      <w:r w:rsidRPr="00F271DA">
        <w:rPr>
          <w:bCs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4. Должностные лица </w:t>
      </w:r>
      <w:r w:rsidR="00B83C3C">
        <w:t>Контрольно-счетной палаты</w:t>
      </w:r>
      <w:r w:rsidRPr="00F271DA">
        <w:rPr>
          <w:bCs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B2954" w:rsidRPr="009F4CEF" w:rsidRDefault="00AB2954" w:rsidP="00AB2954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</w:t>
      </w:r>
      <w:r w:rsidRPr="009F4CEF">
        <w:rPr>
          <w:rFonts w:ascii="Times New Roman" w:hAnsi="Times New Roman" w:cs="Times New Roman"/>
          <w:color w:val="000000"/>
          <w:sz w:val="28"/>
          <w:szCs w:val="28"/>
        </w:rPr>
        <w:t>Должностные лица Контрольно-счетной палаты города Новочеркасска обязаны соблюдать ограничения, запреты, исполнять обязанности, которые установлены Федеральным </w:t>
      </w:r>
      <w:hyperlink r:id="rId18" w:history="1">
        <w:r w:rsidRPr="009F4CE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4CEF">
        <w:rPr>
          <w:rFonts w:ascii="Times New Roman" w:hAnsi="Times New Roman" w:cs="Times New Roman"/>
          <w:color w:val="000000"/>
          <w:sz w:val="28"/>
          <w:szCs w:val="28"/>
        </w:rPr>
        <w:t> от 25 декабря 2008 года № 273-ФЗ «О противодействии коррупции», Федеральным </w:t>
      </w:r>
      <w:hyperlink r:id="rId19" w:history="1">
        <w:r w:rsidRPr="009F4CE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4CEF">
        <w:rPr>
          <w:rFonts w:ascii="Times New Roman" w:hAnsi="Times New Roman" w:cs="Times New Roman"/>
          <w:color w:val="000000"/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20" w:history="1">
        <w:r w:rsidRPr="009F4CE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4CEF">
        <w:rPr>
          <w:rFonts w:ascii="Times New Roman" w:hAnsi="Times New Roman" w:cs="Times New Roman"/>
          <w:color w:val="000000"/>
          <w:sz w:val="28"/>
          <w:szCs w:val="28"/>
        </w:rPr>
        <w:t xml:space="preserve"> от 7 мая 2013 года № 79-ФЗ «О запрете отдельным категориям лиц открывать и иметь счета (вклады), хранить наличные денежные </w:t>
      </w:r>
      <w:r w:rsidRPr="009F4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271DA" w:rsidRPr="00F271DA" w:rsidRDefault="00F271D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71DA">
        <w:rPr>
          <w:bCs/>
        </w:rPr>
        <w:t xml:space="preserve">5. Должностные лица </w:t>
      </w:r>
      <w:r w:rsidR="00B83C3C">
        <w:t>Контрольно-счетной палаты</w:t>
      </w:r>
      <w:r w:rsidRPr="00F271DA">
        <w:rPr>
          <w:bCs/>
        </w:rPr>
        <w:t>несут ответственность в соответствии с законодательством Российской Федерации за достоверность и объективность результатов</w:t>
      </w:r>
      <w:r w:rsidR="00B83C3C">
        <w:rPr>
          <w:bCs/>
        </w:rPr>
        <w:t>,</w:t>
      </w:r>
      <w:r w:rsidRPr="00F271DA">
        <w:rPr>
          <w:bCs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478C8" w:rsidRDefault="007478C8" w:rsidP="007478C8">
      <w:pPr>
        <w:autoSpaceDE w:val="0"/>
        <w:autoSpaceDN w:val="0"/>
        <w:adjustRightInd w:val="0"/>
        <w:rPr>
          <w:b/>
          <w:bCs/>
        </w:rPr>
      </w:pPr>
    </w:p>
    <w:p w:rsidR="007478C8" w:rsidRPr="007E66F0" w:rsidRDefault="007E66F0" w:rsidP="00AA65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Статья 14</w:t>
      </w:r>
      <w:r w:rsidR="007478C8" w:rsidRPr="007E66F0">
        <w:rPr>
          <w:rFonts w:ascii="Times New Roman" w:hAnsi="Times New Roman" w:cs="Times New Roman"/>
          <w:sz w:val="28"/>
          <w:szCs w:val="28"/>
        </w:rPr>
        <w:t xml:space="preserve">. </w:t>
      </w:r>
      <w:r w:rsidR="007478C8" w:rsidRPr="00EA37D7">
        <w:rPr>
          <w:rFonts w:ascii="Times New Roman" w:hAnsi="Times New Roman" w:cs="Times New Roman"/>
          <w:b/>
          <w:sz w:val="28"/>
          <w:szCs w:val="28"/>
        </w:rPr>
        <w:t>Полномочия коллегии Контрольно-счетной палаты</w:t>
      </w:r>
    </w:p>
    <w:p w:rsidR="007478C8" w:rsidRPr="007E66F0" w:rsidRDefault="007478C8" w:rsidP="007E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1. Коллегия Контрольно-счетной палаты рассматривает на своих заседаниях: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1) проект годового отчета о деятельности Контрольно-счетной палаты;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2) проект годового плана работы Контрольно-счетной палаты;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3) методические рекомендации по проведению контрольных мероприятий;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4) проект Регламента Контрольно-счетной палаты;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5) другие вопросы, предусмотренные Регламентом Контрольно-счетной палаты.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2. В исключительной компетенции коллегии Контрольно-счетной палаты находится: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1) принятие решений о проведении внеплановых контрольных мероприятий;</w:t>
      </w:r>
    </w:p>
    <w:p w:rsidR="007478C8" w:rsidRPr="007E66F0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>2) отмена представлений и предписаний Контрольно-счетной палаты.</w:t>
      </w:r>
    </w:p>
    <w:p w:rsidR="007478C8" w:rsidRPr="009F4CEF" w:rsidRDefault="007478C8" w:rsidP="00747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6F0">
        <w:rPr>
          <w:rFonts w:ascii="Times New Roman" w:hAnsi="Times New Roman" w:cs="Times New Roman"/>
          <w:sz w:val="28"/>
          <w:szCs w:val="28"/>
        </w:rPr>
        <w:t xml:space="preserve">3. Компетенция и порядок работы коллегии Контрольно-счетной палаты определяются Регламентом Контрольно-счетной палаты. В заседаниях коллегии Контрольно-счетной палаты вправе принимать участие представитель </w:t>
      </w:r>
      <w:r w:rsidR="00321731">
        <w:rPr>
          <w:rFonts w:ascii="Times New Roman" w:hAnsi="Times New Roman" w:cs="Times New Roman"/>
          <w:sz w:val="28"/>
          <w:szCs w:val="28"/>
        </w:rPr>
        <w:t>Г</w:t>
      </w:r>
      <w:r w:rsidR="007E66F0" w:rsidRPr="007E66F0">
        <w:rPr>
          <w:rFonts w:ascii="Times New Roman" w:hAnsi="Times New Roman" w:cs="Times New Roman"/>
          <w:sz w:val="28"/>
          <w:szCs w:val="28"/>
        </w:rPr>
        <w:t>ородской Думы</w:t>
      </w:r>
      <w:r w:rsidRPr="007E66F0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7E66F0" w:rsidRPr="009F4CEF">
        <w:rPr>
          <w:rFonts w:ascii="Times New Roman" w:hAnsi="Times New Roman" w:cs="Times New Roman"/>
          <w:sz w:val="28"/>
          <w:szCs w:val="28"/>
        </w:rPr>
        <w:t>п</w:t>
      </w:r>
      <w:r w:rsidRPr="009F4CEF">
        <w:rPr>
          <w:rFonts w:ascii="Times New Roman" w:hAnsi="Times New Roman" w:cs="Times New Roman"/>
          <w:sz w:val="28"/>
          <w:szCs w:val="28"/>
        </w:rPr>
        <w:t>редседателем</w:t>
      </w:r>
      <w:r w:rsidR="00321731" w:rsidRPr="009F4CEF">
        <w:rPr>
          <w:rFonts w:ascii="Times New Roman" w:hAnsi="Times New Roman" w:cs="Times New Roman"/>
          <w:sz w:val="28"/>
          <w:szCs w:val="28"/>
        </w:rPr>
        <w:t>Г</w:t>
      </w:r>
      <w:r w:rsidR="007E66F0" w:rsidRPr="009F4CEF">
        <w:rPr>
          <w:rFonts w:ascii="Times New Roman" w:hAnsi="Times New Roman" w:cs="Times New Roman"/>
          <w:sz w:val="28"/>
          <w:szCs w:val="28"/>
        </w:rPr>
        <w:t>ородской Думы</w:t>
      </w:r>
      <w:r w:rsidR="00F0485B" w:rsidRPr="009F4CEF">
        <w:rPr>
          <w:rFonts w:ascii="Times New Roman" w:hAnsi="Times New Roman" w:cs="Times New Roman"/>
          <w:sz w:val="28"/>
          <w:szCs w:val="28"/>
        </w:rPr>
        <w:t xml:space="preserve"> – главой города</w:t>
      </w:r>
      <w:r w:rsidRPr="009F4CEF">
        <w:rPr>
          <w:rFonts w:ascii="Times New Roman" w:hAnsi="Times New Roman" w:cs="Times New Roman"/>
          <w:sz w:val="28"/>
          <w:szCs w:val="28"/>
        </w:rPr>
        <w:t>.</w:t>
      </w:r>
    </w:p>
    <w:p w:rsidR="00FF66C4" w:rsidRPr="007D268C" w:rsidRDefault="00FF66C4" w:rsidP="009F4CEF">
      <w:pPr>
        <w:autoSpaceDE w:val="0"/>
        <w:autoSpaceDN w:val="0"/>
        <w:adjustRightInd w:val="0"/>
        <w:rPr>
          <w:b/>
          <w:bCs/>
        </w:rPr>
      </w:pPr>
    </w:p>
    <w:p w:rsidR="00AA65BF" w:rsidRDefault="007E66F0" w:rsidP="00AA65BF">
      <w:pPr>
        <w:ind w:firstLine="709"/>
        <w:jc w:val="both"/>
        <w:rPr>
          <w:b/>
        </w:rPr>
      </w:pPr>
      <w:r>
        <w:t>Статья 15</w:t>
      </w:r>
      <w:r w:rsidR="0098093A" w:rsidRPr="0098093A">
        <w:t xml:space="preserve">. </w:t>
      </w:r>
      <w:r w:rsidR="00E610A2" w:rsidRPr="00EA37D7">
        <w:rPr>
          <w:b/>
        </w:rPr>
        <w:t xml:space="preserve">Представление информации </w:t>
      </w:r>
      <w:r w:rsidR="009F4CEF">
        <w:rPr>
          <w:b/>
        </w:rPr>
        <w:t>по</w:t>
      </w:r>
      <w:r w:rsidR="009E31A7" w:rsidRPr="00EA37D7">
        <w:rPr>
          <w:b/>
        </w:rPr>
        <w:t>запросам</w:t>
      </w:r>
      <w:r w:rsidR="00B83C3C" w:rsidRPr="00EA37D7">
        <w:rPr>
          <w:b/>
        </w:rPr>
        <w:t>Контрольно-</w:t>
      </w:r>
    </w:p>
    <w:p w:rsidR="000275CA" w:rsidRPr="00AA65BF" w:rsidRDefault="00B83C3C" w:rsidP="00AA65BF">
      <w:pPr>
        <w:ind w:firstLine="709"/>
        <w:jc w:val="both"/>
        <w:rPr>
          <w:b/>
        </w:rPr>
      </w:pPr>
      <w:r w:rsidRPr="00EA37D7">
        <w:rPr>
          <w:b/>
        </w:rPr>
        <w:t>счетной палаты</w:t>
      </w:r>
    </w:p>
    <w:p w:rsidR="00FF66C4" w:rsidRPr="009F4CEF" w:rsidRDefault="00FF66C4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9F4CEF">
        <w:t>Органы местного самоуправления,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 при проведении контрольных мероприятий обязаны в течение 5 рабочих дней предоставлять Контрольно-счетной палате по ее запросам информацию, документы и материалы, в том числе в электронном виде, необходимые для проведения контрольных и экспертно-аналитических мероприятий. На основании мотивированного ходатайства руководителя проверяемого органа или организации срок предоставления информации, документов и материалов может быть продлен не более чем на 14 рабочих дней.</w:t>
      </w:r>
    </w:p>
    <w:p w:rsidR="00FF66C4" w:rsidRPr="009F4CEF" w:rsidRDefault="00FF66C4" w:rsidP="00FF66C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F4CEF">
        <w:rPr>
          <w:bCs/>
        </w:rPr>
        <w:t xml:space="preserve">2. </w:t>
      </w:r>
      <w:r w:rsidRPr="009F4CEF">
        <w:t>Запросы Контрольно-счетной палаты оформляются на официально бланках и подписываются председателем, заместителем председателя Контрольно-счетной палаты.</w:t>
      </w:r>
    </w:p>
    <w:p w:rsidR="000275CA" w:rsidRPr="000275CA" w:rsidRDefault="000275C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275CA">
        <w:rPr>
          <w:bCs/>
        </w:rPr>
        <w:lastRenderedPageBreak/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0275CA" w:rsidRDefault="000275CA" w:rsidP="003868A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275CA">
        <w:rPr>
          <w:bCs/>
        </w:rPr>
        <w:t xml:space="preserve">4.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 w:rsidR="0022703D">
        <w:rPr>
          <w:bCs/>
        </w:rPr>
        <w:t xml:space="preserve">федеральным и областным </w:t>
      </w:r>
      <w:r w:rsidRPr="000275CA">
        <w:rPr>
          <w:bCs/>
        </w:rPr>
        <w:t>законодательством.</w:t>
      </w:r>
    </w:p>
    <w:p w:rsidR="00FF66C4" w:rsidRDefault="00FF66C4" w:rsidP="00FF66C4">
      <w:pPr>
        <w:pStyle w:val="ConsPlusNormal"/>
        <w:tabs>
          <w:tab w:val="left" w:pos="709"/>
          <w:tab w:val="left" w:pos="9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C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F4CEF">
        <w:rPr>
          <w:rFonts w:ascii="Times New Roman" w:hAnsi="Times New Roman" w:cs="Times New Roman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города Новочеркасска, использованием муниципальной собственности города Новочеркасска,  информационными системами, используемыми проверяемыми органами и организациями, и технической документацией  к ним, а также иными документами, необходимыми для выполнения Контрольно-счетной палатой ее полномочий.</w:t>
      </w:r>
    </w:p>
    <w:p w:rsidR="009F4CEF" w:rsidRPr="009F4CEF" w:rsidRDefault="009F4CEF" w:rsidP="009F4CEF">
      <w:pPr>
        <w:pStyle w:val="ConsPlusNormal"/>
        <w:tabs>
          <w:tab w:val="left" w:pos="709"/>
          <w:tab w:val="left" w:pos="971"/>
        </w:tabs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9F4CEF">
        <w:rPr>
          <w:rFonts w:ascii="Times New Roman" w:hAnsi="Times New Roman" w:cs="Times New Roman"/>
          <w:b/>
          <w:bCs/>
          <w:sz w:val="28"/>
        </w:rPr>
        <w:t>5.1. При осуществлении внешнего  муниципального финансового контроля Контрольно-счетнойпалате предоставляется необходимый для реализации 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A65BF" w:rsidRDefault="00054D69" w:rsidP="003868A6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054D69">
        <w:t>Статья 1</w:t>
      </w:r>
      <w:r w:rsidR="007E66F0">
        <w:t>6</w:t>
      </w:r>
      <w:r w:rsidRPr="00054D69">
        <w:t xml:space="preserve">. </w:t>
      </w:r>
      <w:r w:rsidR="00675AA0" w:rsidRPr="00EA37D7">
        <w:rPr>
          <w:b/>
        </w:rPr>
        <w:t>Представления и предписания Контрольно-счетной</w:t>
      </w:r>
    </w:p>
    <w:p w:rsidR="00675AA0" w:rsidRPr="00054D69" w:rsidRDefault="00675AA0" w:rsidP="00AA65BF">
      <w:pPr>
        <w:autoSpaceDE w:val="0"/>
        <w:autoSpaceDN w:val="0"/>
        <w:adjustRightInd w:val="0"/>
        <w:ind w:firstLine="709"/>
        <w:outlineLvl w:val="0"/>
      </w:pPr>
      <w:r w:rsidRPr="00EA37D7">
        <w:rPr>
          <w:b/>
        </w:rPr>
        <w:t>палаты</w:t>
      </w:r>
    </w:p>
    <w:p w:rsidR="00675AA0" w:rsidRPr="00054D69" w:rsidRDefault="00675AA0" w:rsidP="003868A6">
      <w:pPr>
        <w:autoSpaceDE w:val="0"/>
        <w:autoSpaceDN w:val="0"/>
        <w:adjustRightInd w:val="0"/>
        <w:ind w:firstLine="709"/>
        <w:jc w:val="both"/>
      </w:pPr>
      <w:r w:rsidRPr="00054D69">
        <w:t xml:space="preserve">1. Контрольно-счетная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054D69">
        <w:t xml:space="preserve">городу </w:t>
      </w:r>
      <w:r w:rsidR="00F73822">
        <w:t>Новочеркасска</w:t>
      </w:r>
      <w:r w:rsidRPr="00054D69"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46F88" w:rsidRPr="00054D69" w:rsidRDefault="00675AA0" w:rsidP="003868A6">
      <w:pPr>
        <w:autoSpaceDE w:val="0"/>
        <w:autoSpaceDN w:val="0"/>
        <w:adjustRightInd w:val="0"/>
        <w:ind w:firstLine="709"/>
        <w:jc w:val="both"/>
      </w:pPr>
      <w:r w:rsidRPr="00054D69">
        <w:t>2. Представление Контрольно-счетной палаты подписывается председателем Контрольно-счетной палаты либо заместителем председ</w:t>
      </w:r>
      <w:r w:rsidR="00FC29F7" w:rsidRPr="00054D69">
        <w:t>ателя Контрольно-счетной палаты</w:t>
      </w:r>
      <w:r w:rsidR="00B12824">
        <w:t>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>3. Проверяемые органы и организации в течение одного месяца со дня получения представления обязаны уведомить в письменной форме Контрольно-</w:t>
      </w:r>
      <w:r>
        <w:lastRenderedPageBreak/>
        <w:t>счетную палату о принятых по результатам рассмотрения представления решениях и мерах.</w:t>
      </w:r>
    </w:p>
    <w:p w:rsidR="00041D29" w:rsidRPr="00041D29" w:rsidRDefault="00041D29" w:rsidP="00041D2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3" w:name="_Hlk82695882"/>
      <w:r w:rsidRPr="00041D29">
        <w:rPr>
          <w:b/>
          <w:bCs/>
        </w:rPr>
        <w:t>3.1. Срок выполнения представления может быть продлен по решению Контрольно-счетнойпалаты, но не более одного раза.</w:t>
      </w:r>
      <w:bookmarkEnd w:id="3"/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>4. В случае выявления нарушений, требующих безотлагательных мер по их пресечению и предупреждению,</w:t>
      </w:r>
      <w:r w:rsidR="00041D29" w:rsidRPr="00041D29">
        <w:rPr>
          <w:b/>
          <w:bCs/>
        </w:rPr>
        <w:t>невыполнения представления Контрольно-счетной палаты</w:t>
      </w:r>
      <w:r w:rsidR="00041D29">
        <w:rPr>
          <w:b/>
          <w:bCs/>
        </w:rPr>
        <w:t>,</w:t>
      </w:r>
      <w:r>
        <w:t xml:space="preserve">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 и их должностным лицам предписание.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>6. Предписание Контрольно-счетной палаты подписывается председателем Контрольно-счетной палаты либо заместителем председателя Контрольно-счетной палаты.</w:t>
      </w:r>
    </w:p>
    <w:p w:rsidR="00675AA0" w:rsidRPr="00E4339E" w:rsidRDefault="00675AA0" w:rsidP="00E4339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7. Предписание Контрольно-счетной палаты должно быть исполнено в установленные в нем сроки.</w:t>
      </w:r>
      <w:r w:rsidR="00E4339E" w:rsidRPr="00E4339E">
        <w:rPr>
          <w:b/>
          <w:bCs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675AA0" w:rsidRDefault="00675AA0" w:rsidP="00507388">
      <w:pPr>
        <w:autoSpaceDE w:val="0"/>
        <w:autoSpaceDN w:val="0"/>
        <w:adjustRightInd w:val="0"/>
        <w:ind w:firstLine="709"/>
        <w:jc w:val="both"/>
      </w:pPr>
      <w:r>
        <w:t>8.</w:t>
      </w:r>
      <w:r w:rsidR="00507388" w:rsidRPr="00507388">
        <w:rPr>
          <w:b/>
          <w:bCs/>
        </w:rPr>
        <w:t xml:space="preserve">Невыполнение представления или предписания </w:t>
      </w:r>
      <w:r w:rsidR="00507388" w:rsidRPr="00507388">
        <w:t>Контрольно-счетной палаты влечет за собой ответственность, установленную законодательством Российской Федерации.</w:t>
      </w:r>
    </w:p>
    <w:p w:rsidR="00675AA0" w:rsidRDefault="00675AA0" w:rsidP="003868A6">
      <w:pPr>
        <w:autoSpaceDE w:val="0"/>
        <w:autoSpaceDN w:val="0"/>
        <w:adjustRightInd w:val="0"/>
        <w:ind w:firstLine="709"/>
        <w:jc w:val="both"/>
      </w:pPr>
      <w:r>
        <w:t xml:space="preserve">9. В случае если при проведении контрольных мероприятий выявлены факты незаконного использования средств бюджета города </w:t>
      </w:r>
      <w:r w:rsidR="00321731">
        <w:rPr>
          <w:iCs/>
        </w:rPr>
        <w:t>Новочеркасска</w:t>
      </w:r>
      <w:r>
        <w:t>, в которых усматриваются признаки преступления или коррупционного правонарушения, Контрольно-счетная палата незамедлительно в установленном порядке передает материалы контрольных мероприятий в правоохранительные органы.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</w:p>
    <w:p w:rsidR="006E1057" w:rsidRPr="00054D69" w:rsidRDefault="007E66F0" w:rsidP="00AA65BF">
      <w:pPr>
        <w:autoSpaceDE w:val="0"/>
        <w:autoSpaceDN w:val="0"/>
        <w:adjustRightInd w:val="0"/>
        <w:ind w:firstLine="709"/>
        <w:jc w:val="both"/>
        <w:outlineLvl w:val="0"/>
      </w:pPr>
      <w:r>
        <w:t>Статья 17</w:t>
      </w:r>
      <w:r w:rsidR="00054D69" w:rsidRPr="00054D69">
        <w:t xml:space="preserve">. </w:t>
      </w:r>
      <w:r w:rsidR="006E1057" w:rsidRPr="00EA37D7">
        <w:rPr>
          <w:b/>
        </w:rPr>
        <w:t>Гарантии прав проверяемых органов и организаций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1. Акты, составленные </w:t>
      </w:r>
      <w:r w:rsidR="0022703D">
        <w:t>Контрольно-счетной палатой</w:t>
      </w:r>
      <w: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</w:t>
      </w:r>
      <w:r w:rsidR="008C02E2">
        <w:t>срок,</w:t>
      </w:r>
      <w:r w:rsidR="00F60116" w:rsidRPr="003F529F">
        <w:t>до 5 рабочих дней со дня получения акта</w:t>
      </w:r>
      <w:r w:rsidRPr="003F529F">
        <w:t>,</w:t>
      </w:r>
      <w:r>
        <w:t xml:space="preserve"> прилагаются к актам и в дальнейшем являются их неотъемлемой частью.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2A1079">
        <w:t>Контрольно-счетной палаты</w:t>
      </w:r>
      <w:r>
        <w:t xml:space="preserve">в </w:t>
      </w:r>
      <w:r w:rsidR="00321731">
        <w:t>Г</w:t>
      </w:r>
      <w:r>
        <w:t>ородскую Думу.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</w:p>
    <w:p w:rsidR="00054D69" w:rsidRPr="006E1057" w:rsidRDefault="00FC6239" w:rsidP="00AA65B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С</w:t>
      </w:r>
      <w:r w:rsidR="007E66F0">
        <w:t>татья 18</w:t>
      </w:r>
      <w:r w:rsidR="00054D69" w:rsidRPr="00054D69">
        <w:t xml:space="preserve">. </w:t>
      </w:r>
      <w:r w:rsidR="006E1057" w:rsidRPr="00EA37D7">
        <w:rPr>
          <w:b/>
        </w:rPr>
        <w:t xml:space="preserve">Взаимодействие </w:t>
      </w:r>
      <w:r w:rsidR="00054D69" w:rsidRPr="00EA37D7">
        <w:rPr>
          <w:b/>
        </w:rPr>
        <w:t xml:space="preserve">Контрольно-счетной палаты </w:t>
      </w:r>
      <w:r w:rsidR="006E1057" w:rsidRPr="00EA37D7">
        <w:rPr>
          <w:b/>
        </w:rPr>
        <w:t xml:space="preserve">с </w:t>
      </w:r>
      <w:r w:rsidR="00054D69" w:rsidRPr="00EA37D7">
        <w:rPr>
          <w:b/>
        </w:rPr>
        <w:t>органами государственной власти и органами местного самоуправления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23210C">
        <w:t xml:space="preserve">Контрольно-счетная палата </w:t>
      </w:r>
      <w:r>
        <w:t xml:space="preserve">при осуществлении своей деятельности вправе взаимодействовать с Контрольно-счетной палатой </w:t>
      </w:r>
      <w:r w:rsidR="0031441E">
        <w:t>Ростовской области</w:t>
      </w:r>
      <w:r>
        <w:t xml:space="preserve"> и контрольно-счетными органами </w:t>
      </w:r>
      <w:r w:rsidR="00054D69">
        <w:t xml:space="preserve">иных </w:t>
      </w:r>
      <w:r>
        <w:t xml:space="preserve">муниципальных образований, а также со </w:t>
      </w:r>
      <w:r>
        <w:lastRenderedPageBreak/>
        <w:t xml:space="preserve">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054D69">
        <w:t>Ростовской области</w:t>
      </w:r>
      <w:r>
        <w:t xml:space="preserve"> и </w:t>
      </w:r>
      <w:r w:rsidR="00054D69">
        <w:t xml:space="preserve">города </w:t>
      </w:r>
      <w:r w:rsidR="00321731">
        <w:rPr>
          <w:iCs/>
        </w:rPr>
        <w:t>Новочеркасска</w:t>
      </w:r>
      <w:r>
        <w:t xml:space="preserve">. </w:t>
      </w:r>
      <w:r w:rsidR="0023210C">
        <w:t xml:space="preserve">Контрольно-счетная палата </w:t>
      </w:r>
      <w:r>
        <w:t>вправе заключать с ними соглашения о сотрудничестве и взаимодействии.</w:t>
      </w:r>
    </w:p>
    <w:p w:rsidR="006317E0" w:rsidRPr="006317E0" w:rsidRDefault="006317E0" w:rsidP="006317E0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bookmarkStart w:id="4" w:name="_Hlk82696386"/>
      <w:r w:rsidRPr="006317E0">
        <w:rPr>
          <w:b/>
          <w:bCs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  <w:bookmarkEnd w:id="4"/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054D69">
        <w:t xml:space="preserve">Контрольно-счетная палата </w:t>
      </w:r>
      <w: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31441E">
        <w:t>Ростовской области</w:t>
      </w:r>
      <w:r>
        <w:t>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3. В целях координации своей деятельности </w:t>
      </w:r>
      <w:r w:rsidR="00054D69" w:rsidRPr="000210C8">
        <w:rPr>
          <w:iCs/>
        </w:rPr>
        <w:t>Контрольно-счетная палата</w:t>
      </w:r>
      <w:r>
        <w:t>и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054D69">
        <w:t xml:space="preserve">Контрольно-счетная палата </w:t>
      </w:r>
      <w:r>
        <w:t xml:space="preserve">по письменному обращению Контрольно-счетной палаты </w:t>
      </w:r>
      <w:r w:rsidR="00F3368D">
        <w:t>Ростовской области</w:t>
      </w:r>
      <w:r>
        <w:t xml:space="preserve"> и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3F529F" w:rsidRPr="003F529F" w:rsidRDefault="003F529F" w:rsidP="003F529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5" w:name="_Hlk82696501"/>
      <w:r w:rsidRPr="003F529F">
        <w:rPr>
          <w:b/>
          <w:bCs/>
        </w:rPr>
        <w:t>5. Контрольно-счетная палата или Городская Дума вправе обратиться в Счетную палату Российской Федерации за заключением о соответствии деятельности Контрольно-счетной палаты  законодательству о внешнем муниципальном финансовом контроле и рекомендациями по повышению ее эффективности.</w:t>
      </w:r>
      <w:bookmarkEnd w:id="5"/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</w:p>
    <w:p w:rsidR="00AA65BF" w:rsidRDefault="007E66F0" w:rsidP="00AA65B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Статья 19</w:t>
      </w:r>
      <w:r w:rsidR="00054D69" w:rsidRPr="00054D69">
        <w:t xml:space="preserve">. </w:t>
      </w:r>
      <w:r w:rsidR="006E1057" w:rsidRPr="00EA37D7">
        <w:rPr>
          <w:b/>
        </w:rPr>
        <w:t>Обеспечениедоступа</w:t>
      </w:r>
      <w:r w:rsidR="003F529F">
        <w:rPr>
          <w:b/>
        </w:rPr>
        <w:t>к</w:t>
      </w:r>
      <w:r w:rsidR="006E1057" w:rsidRPr="00EA37D7">
        <w:rPr>
          <w:b/>
        </w:rPr>
        <w:t>информациио</w:t>
      </w:r>
      <w:r w:rsidR="003F529F">
        <w:rPr>
          <w:b/>
        </w:rPr>
        <w:t>деятельности</w:t>
      </w:r>
    </w:p>
    <w:p w:rsidR="006E1057" w:rsidRPr="00AA65BF" w:rsidRDefault="00054D69" w:rsidP="00AA65B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A37D7">
        <w:rPr>
          <w:b/>
        </w:rPr>
        <w:t>Контрольно-с</w:t>
      </w:r>
      <w:r w:rsidR="00076551" w:rsidRPr="00EA37D7">
        <w:rPr>
          <w:b/>
        </w:rPr>
        <w:t>четной палаты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B83C3C">
        <w:t>Контрольно-счетная палата</w:t>
      </w:r>
      <w:r>
        <w:t>в целях обеспечения доступа к информации о своей деятельности размещает на своем официальном сайте в сети Интернет,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>2.</w:t>
      </w:r>
      <w:r w:rsidR="00076551">
        <w:t>Контрольно-счетная палата</w:t>
      </w:r>
      <w:r>
        <w:t xml:space="preserve"> ежегодно подготавливает отчет о своей деятельности, который направляется на рассмотрение в </w:t>
      </w:r>
      <w:r w:rsidR="00321731">
        <w:t>Г</w:t>
      </w:r>
      <w:r>
        <w:t xml:space="preserve">ородскую Думу. Указанный отчет опубликовывается в средствах массовой информации </w:t>
      </w:r>
      <w:r w:rsidRPr="00F72DAC">
        <w:t>и</w:t>
      </w:r>
      <w:r w:rsidR="009417EE" w:rsidRPr="00F72DAC">
        <w:t>ли</w:t>
      </w:r>
      <w:r>
        <w:t xml:space="preserve"> размещается в сети Интернет только после его рассмотрения </w:t>
      </w:r>
      <w:r w:rsidR="00321731">
        <w:t>Г</w:t>
      </w:r>
      <w:r>
        <w:t>ородской Думой.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>
        <w:t xml:space="preserve">3. Опубликование в средствах массовой информации или размещение в сети Интернет информации о </w:t>
      </w:r>
      <w:r w:rsidR="00B83C3C">
        <w:t>Контрольно</w:t>
      </w:r>
      <w:r w:rsidR="00245C2F">
        <w:t>-счетной палате</w:t>
      </w:r>
      <w:r>
        <w:t xml:space="preserve">осуществляется в </w:t>
      </w:r>
      <w:r>
        <w:lastRenderedPageBreak/>
        <w:t xml:space="preserve">соответствии с законодательством Российской Федерации, </w:t>
      </w:r>
      <w:r w:rsidR="000210C8">
        <w:t xml:space="preserve">настоящим Положением, </w:t>
      </w:r>
      <w:r>
        <w:t xml:space="preserve">нормативными правовыми актами </w:t>
      </w:r>
      <w:r w:rsidR="00321731">
        <w:t>Г</w:t>
      </w:r>
      <w:r>
        <w:t>ородской Думы и Регламентом</w:t>
      </w:r>
      <w:r w:rsidR="00076551">
        <w:t xml:space="preserve"> Контрольно-счетной палаты</w:t>
      </w:r>
      <w:r>
        <w:t>.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</w:p>
    <w:p w:rsidR="00D62665" w:rsidRPr="00AA65BF" w:rsidRDefault="007E66F0" w:rsidP="00AA65BF">
      <w:pPr>
        <w:autoSpaceDE w:val="0"/>
        <w:autoSpaceDN w:val="0"/>
        <w:adjustRightInd w:val="0"/>
        <w:ind w:firstLine="709"/>
        <w:jc w:val="both"/>
        <w:rPr>
          <w:b/>
        </w:rPr>
      </w:pPr>
      <w:r>
        <w:t>Статья 20</w:t>
      </w:r>
      <w:r w:rsidR="00D62665">
        <w:t xml:space="preserve">. </w:t>
      </w:r>
      <w:r w:rsidR="00D62665" w:rsidRPr="00EA37D7">
        <w:rPr>
          <w:b/>
        </w:rPr>
        <w:t>Регламент Контрольно-счетной палаты</w:t>
      </w:r>
    </w:p>
    <w:p w:rsidR="004314EE" w:rsidRDefault="004314EE" w:rsidP="004314EE">
      <w:pPr>
        <w:autoSpaceDE w:val="0"/>
        <w:autoSpaceDN w:val="0"/>
        <w:adjustRightInd w:val="0"/>
        <w:ind w:firstLine="709"/>
        <w:jc w:val="both"/>
      </w:pPr>
      <w:r>
        <w:t>Внутренние вопросы деятельности Контрольно-счетной палаты, распределение обязанностей между аудиторами Контрольно-счетной палаты, компетенция, функции Контрольно-счетной палаты, порядок ведения делопроизводства, подготовки и проведения мероприятий Контрольно-счетной палаты регулируются Регламентом Контрольно-счетной палаты. Регламент Контрольно-счетной палаты утверждается председателем Контрольно-счетной палаты.</w:t>
      </w:r>
    </w:p>
    <w:p w:rsidR="00D62665" w:rsidRDefault="00D62665" w:rsidP="00AF2544">
      <w:pPr>
        <w:autoSpaceDE w:val="0"/>
        <w:autoSpaceDN w:val="0"/>
        <w:adjustRightInd w:val="0"/>
        <w:jc w:val="both"/>
      </w:pPr>
    </w:p>
    <w:p w:rsidR="00AA65BF" w:rsidRDefault="007E66F0" w:rsidP="003868A6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</w:rPr>
      </w:pPr>
      <w:r>
        <w:t>Статья 21</w:t>
      </w:r>
      <w:r w:rsidR="00076551" w:rsidRPr="00076551">
        <w:t xml:space="preserve">. </w:t>
      </w:r>
      <w:r w:rsidR="006E1057" w:rsidRPr="00EA37D7">
        <w:rPr>
          <w:b/>
        </w:rPr>
        <w:t>Финансо</w:t>
      </w:r>
      <w:r w:rsidR="00F72DAC">
        <w:rPr>
          <w:b/>
        </w:rPr>
        <w:t>воеобеспечение</w:t>
      </w:r>
      <w:r w:rsidR="006E1057" w:rsidRPr="00EA37D7">
        <w:rPr>
          <w:b/>
        </w:rPr>
        <w:t>деятельности</w:t>
      </w:r>
      <w:r w:rsidR="00887A5C" w:rsidRPr="00EA37D7">
        <w:rPr>
          <w:b/>
          <w:iCs/>
        </w:rPr>
        <w:t>Контрольно-</w:t>
      </w:r>
    </w:p>
    <w:p w:rsidR="006E1057" w:rsidRPr="00EA37D7" w:rsidRDefault="00887A5C" w:rsidP="00AA65B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A37D7">
        <w:rPr>
          <w:b/>
          <w:iCs/>
        </w:rPr>
        <w:t>счетной палаты</w:t>
      </w:r>
    </w:p>
    <w:p w:rsidR="006E1057" w:rsidRDefault="006E1057" w:rsidP="003868A6">
      <w:pPr>
        <w:autoSpaceDE w:val="0"/>
        <w:autoSpaceDN w:val="0"/>
        <w:adjustRightInd w:val="0"/>
        <w:ind w:firstLine="709"/>
        <w:jc w:val="both"/>
      </w:pPr>
      <w:r w:rsidRPr="00076551">
        <w:t xml:space="preserve">1. Финансовое обеспечение деятельности </w:t>
      </w:r>
      <w:r w:rsidR="00B83C3C" w:rsidRPr="00076551">
        <w:t>Контрольно-счетной палаты</w:t>
      </w:r>
      <w:r w:rsidRPr="00076551">
        <w:t xml:space="preserve">предусматривается за счет средств местного бюджета </w:t>
      </w:r>
      <w:r w:rsidR="0073773E" w:rsidRPr="00076551">
        <w:t xml:space="preserve">города </w:t>
      </w:r>
      <w:r w:rsidR="00321731">
        <w:rPr>
          <w:iCs/>
        </w:rPr>
        <w:t>Новочеркасска</w:t>
      </w:r>
      <w:r w:rsidRPr="00076551">
        <w:t xml:space="preserve"> в объеме, позволяющем обеспечить осуществление возложенных на нее полномочий.</w:t>
      </w:r>
    </w:p>
    <w:p w:rsidR="006E1057" w:rsidRPr="00076551" w:rsidRDefault="006E1057" w:rsidP="003868A6">
      <w:pPr>
        <w:autoSpaceDE w:val="0"/>
        <w:autoSpaceDN w:val="0"/>
        <w:adjustRightInd w:val="0"/>
        <w:ind w:firstLine="709"/>
        <w:jc w:val="both"/>
      </w:pPr>
      <w:r w:rsidRPr="00076551">
        <w:t xml:space="preserve">2. Расходы на обеспечение деятельности </w:t>
      </w:r>
      <w:r w:rsidR="00887A5C" w:rsidRPr="00076551">
        <w:rPr>
          <w:iCs/>
        </w:rPr>
        <w:t xml:space="preserve">Контрольно-счетной палаты </w:t>
      </w:r>
      <w:r w:rsidRPr="00076551">
        <w:t xml:space="preserve">предусматриваются в местном бюджете </w:t>
      </w:r>
      <w:r w:rsidR="0073773E" w:rsidRPr="00076551">
        <w:t xml:space="preserve">города </w:t>
      </w:r>
      <w:r w:rsidR="00321731">
        <w:rPr>
          <w:iCs/>
        </w:rPr>
        <w:t>Новочеркасска</w:t>
      </w:r>
      <w:r w:rsidRPr="00076551">
        <w:t>отдельной строкой в соответствии с классификацией расходов бюджетов Российской Федерации.</w:t>
      </w:r>
    </w:p>
    <w:p w:rsidR="00321731" w:rsidRDefault="006E1057" w:rsidP="003868A6">
      <w:pPr>
        <w:autoSpaceDE w:val="0"/>
        <w:autoSpaceDN w:val="0"/>
        <w:adjustRightInd w:val="0"/>
        <w:ind w:firstLine="709"/>
        <w:jc w:val="both"/>
      </w:pPr>
      <w:r w:rsidRPr="00076551">
        <w:t xml:space="preserve">3. Контроль за использованием </w:t>
      </w:r>
      <w:r w:rsidR="00B83C3C" w:rsidRPr="00076551">
        <w:t>Контрольно-счетной палатой</w:t>
      </w:r>
      <w:r w:rsidRPr="00076551">
        <w:t xml:space="preserve">бюджетных средств и муниципального имущества осуществляется на основании решений </w:t>
      </w:r>
      <w:r w:rsidR="00321731">
        <w:t>Г</w:t>
      </w:r>
      <w:r w:rsidRPr="00076551">
        <w:t>ородской Думы.</w:t>
      </w:r>
    </w:p>
    <w:p w:rsidR="00F72DAC" w:rsidRDefault="00F72DAC" w:rsidP="003868A6">
      <w:pPr>
        <w:autoSpaceDE w:val="0"/>
        <w:autoSpaceDN w:val="0"/>
        <w:adjustRightInd w:val="0"/>
        <w:ind w:firstLine="709"/>
        <w:jc w:val="both"/>
      </w:pPr>
    </w:p>
    <w:p w:rsidR="00F72DAC" w:rsidRPr="00F72DAC" w:rsidRDefault="00F72DAC" w:rsidP="003868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2DAC">
        <w:t>Статья 21.1.</w:t>
      </w:r>
      <w:r w:rsidRPr="00F72DAC">
        <w:rPr>
          <w:b/>
        </w:rPr>
        <w:t xml:space="preserve"> Материальное и социальное обеспечение должностных лиц контрольно-счетных органов</w:t>
      </w:r>
    </w:p>
    <w:p w:rsidR="00F72DAC" w:rsidRPr="00F72DAC" w:rsidRDefault="00F72DAC" w:rsidP="00F72DA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6" w:name="_Hlk82696646"/>
      <w:r w:rsidRPr="00F72DAC">
        <w:rPr>
          <w:b/>
          <w:bCs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F72DAC" w:rsidRPr="00F72DAC" w:rsidRDefault="00F72DAC" w:rsidP="00F72D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2DAC">
        <w:rPr>
          <w:b/>
          <w:bCs/>
        </w:rPr>
        <w:t>2.</w:t>
      </w:r>
      <w:r w:rsidRPr="00F72DAC">
        <w:rPr>
          <w:b/>
          <w:bCs/>
        </w:rPr>
        <w:tab/>
        <w:t xml:space="preserve"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нормативными правовыми актами в соответствии </w:t>
      </w:r>
      <w:r w:rsidRPr="00F72DAC">
        <w:rPr>
          <w:b/>
        </w:rPr>
        <w:t xml:space="preserve">с Федеральным законом от 07.02.2011 №6-ФЗ «Об общих принципах организации и деятельности контрольно-счетных органов субъектов </w:t>
      </w:r>
      <w:r w:rsidRPr="00F72DAC">
        <w:rPr>
          <w:b/>
        </w:rPr>
        <w:lastRenderedPageBreak/>
        <w:t>Российской Федерации и муниципальных образований», другими федеральными законами и законодательством Ростовской области».</w:t>
      </w:r>
      <w:bookmarkEnd w:id="6"/>
    </w:p>
    <w:p w:rsidR="00F72DAC" w:rsidRDefault="00F72DAC" w:rsidP="003868A6">
      <w:pPr>
        <w:autoSpaceDE w:val="0"/>
        <w:autoSpaceDN w:val="0"/>
        <w:adjustRightInd w:val="0"/>
        <w:ind w:firstLine="709"/>
        <w:jc w:val="both"/>
      </w:pPr>
    </w:p>
    <w:p w:rsidR="00321731" w:rsidRPr="00321731" w:rsidRDefault="00321731" w:rsidP="00321731"/>
    <w:p w:rsidR="00321731" w:rsidRPr="00321731" w:rsidRDefault="00321731" w:rsidP="00321731"/>
    <w:p w:rsidR="00321731" w:rsidRDefault="00321731" w:rsidP="00321731"/>
    <w:p w:rsidR="00EA37D7" w:rsidRPr="00321731" w:rsidRDefault="00EA37D7" w:rsidP="00321731"/>
    <w:sectPr w:rsidR="00EA37D7" w:rsidRPr="00321731" w:rsidSect="00AA65BF">
      <w:headerReference w:type="default" r:id="rId21"/>
      <w:footerReference w:type="default" r:id="rId22"/>
      <w:pgSz w:w="11906" w:h="16838" w:code="9"/>
      <w:pgMar w:top="1134" w:right="567" w:bottom="113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4F" w:rsidRDefault="007A5A4F" w:rsidP="003E7A32">
      <w:r>
        <w:separator/>
      </w:r>
    </w:p>
  </w:endnote>
  <w:endnote w:type="continuationSeparator" w:id="1">
    <w:p w:rsidR="007A5A4F" w:rsidRDefault="007A5A4F" w:rsidP="003E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87" w:rsidRPr="003E7A32" w:rsidRDefault="00831B87">
    <w:pPr>
      <w:pStyle w:val="a9"/>
      <w:jc w:val="right"/>
      <w:rPr>
        <w:sz w:val="20"/>
        <w:szCs w:val="20"/>
      </w:rPr>
    </w:pPr>
  </w:p>
  <w:p w:rsidR="00831B87" w:rsidRDefault="00831B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4F" w:rsidRDefault="007A5A4F" w:rsidP="003E7A32">
      <w:r>
        <w:separator/>
      </w:r>
    </w:p>
  </w:footnote>
  <w:footnote w:type="continuationSeparator" w:id="1">
    <w:p w:rsidR="007A5A4F" w:rsidRDefault="007A5A4F" w:rsidP="003E7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32807"/>
      <w:docPartObj>
        <w:docPartGallery w:val="Page Numbers (Top of Page)"/>
        <w:docPartUnique/>
      </w:docPartObj>
    </w:sdtPr>
    <w:sdtContent>
      <w:p w:rsidR="00831B87" w:rsidRDefault="008F080B">
        <w:pPr>
          <w:pStyle w:val="a7"/>
          <w:jc w:val="center"/>
        </w:pPr>
        <w:r>
          <w:fldChar w:fldCharType="begin"/>
        </w:r>
        <w:r w:rsidR="00831B87">
          <w:instrText>PAGE   \* MERGEFORMAT</w:instrText>
        </w:r>
        <w:r>
          <w:fldChar w:fldCharType="separate"/>
        </w:r>
        <w:r w:rsidR="002F76ED">
          <w:rPr>
            <w:noProof/>
          </w:rPr>
          <w:t>19</w:t>
        </w:r>
        <w:r>
          <w:fldChar w:fldCharType="end"/>
        </w:r>
      </w:p>
    </w:sdtContent>
  </w:sdt>
  <w:p w:rsidR="00831B87" w:rsidRDefault="00831B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6A0"/>
    <w:multiLevelType w:val="hybridMultilevel"/>
    <w:tmpl w:val="6B868842"/>
    <w:lvl w:ilvl="0" w:tplc="2F38DA9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0C2174"/>
    <w:multiLevelType w:val="multilevel"/>
    <w:tmpl w:val="0144D9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30032DCF"/>
    <w:multiLevelType w:val="multilevel"/>
    <w:tmpl w:val="37F8898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605862"/>
    <w:multiLevelType w:val="multilevel"/>
    <w:tmpl w:val="12B4E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F42B3"/>
    <w:multiLevelType w:val="hybridMultilevel"/>
    <w:tmpl w:val="BFDA8B70"/>
    <w:lvl w:ilvl="0" w:tplc="AB4E584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D55"/>
    <w:rsid w:val="00004D59"/>
    <w:rsid w:val="000115C3"/>
    <w:rsid w:val="000133B1"/>
    <w:rsid w:val="000210C8"/>
    <w:rsid w:val="000246CB"/>
    <w:rsid w:val="0002554C"/>
    <w:rsid w:val="00026412"/>
    <w:rsid w:val="000275CA"/>
    <w:rsid w:val="00033728"/>
    <w:rsid w:val="00034817"/>
    <w:rsid w:val="000352FD"/>
    <w:rsid w:val="00041D29"/>
    <w:rsid w:val="0005333D"/>
    <w:rsid w:val="0005473D"/>
    <w:rsid w:val="00054D69"/>
    <w:rsid w:val="0006650F"/>
    <w:rsid w:val="00076551"/>
    <w:rsid w:val="0008204A"/>
    <w:rsid w:val="000825F9"/>
    <w:rsid w:val="00095140"/>
    <w:rsid w:val="00095C6E"/>
    <w:rsid w:val="00096F4B"/>
    <w:rsid w:val="000B6369"/>
    <w:rsid w:val="000C0E4C"/>
    <w:rsid w:val="000E4DA8"/>
    <w:rsid w:val="000F0467"/>
    <w:rsid w:val="000F0CB3"/>
    <w:rsid w:val="000F201D"/>
    <w:rsid w:val="000F30D0"/>
    <w:rsid w:val="001236E1"/>
    <w:rsid w:val="00136CC5"/>
    <w:rsid w:val="00147D85"/>
    <w:rsid w:val="00150EEE"/>
    <w:rsid w:val="0018181E"/>
    <w:rsid w:val="001848E0"/>
    <w:rsid w:val="00196E81"/>
    <w:rsid w:val="001D4C1E"/>
    <w:rsid w:val="001E02D1"/>
    <w:rsid w:val="001E6A8C"/>
    <w:rsid w:val="001F201F"/>
    <w:rsid w:val="001F6D61"/>
    <w:rsid w:val="00203D28"/>
    <w:rsid w:val="0022266E"/>
    <w:rsid w:val="002227BA"/>
    <w:rsid w:val="00226FE1"/>
    <w:rsid w:val="0022703D"/>
    <w:rsid w:val="0023210C"/>
    <w:rsid w:val="00233994"/>
    <w:rsid w:val="002341E1"/>
    <w:rsid w:val="002358D3"/>
    <w:rsid w:val="00243FCC"/>
    <w:rsid w:val="00245C2F"/>
    <w:rsid w:val="0024745B"/>
    <w:rsid w:val="00281D55"/>
    <w:rsid w:val="00290C6F"/>
    <w:rsid w:val="002A0CB5"/>
    <w:rsid w:val="002A1079"/>
    <w:rsid w:val="002A2C31"/>
    <w:rsid w:val="002C3B88"/>
    <w:rsid w:val="002E0627"/>
    <w:rsid w:val="002E0EFA"/>
    <w:rsid w:val="002F5FBE"/>
    <w:rsid w:val="002F76ED"/>
    <w:rsid w:val="00310B22"/>
    <w:rsid w:val="0031441E"/>
    <w:rsid w:val="00321731"/>
    <w:rsid w:val="00333023"/>
    <w:rsid w:val="00341390"/>
    <w:rsid w:val="003440F0"/>
    <w:rsid w:val="003859A4"/>
    <w:rsid w:val="00385F6B"/>
    <w:rsid w:val="003868A6"/>
    <w:rsid w:val="003922BF"/>
    <w:rsid w:val="003A3283"/>
    <w:rsid w:val="003A54B6"/>
    <w:rsid w:val="003D153E"/>
    <w:rsid w:val="003D6854"/>
    <w:rsid w:val="003E7A32"/>
    <w:rsid w:val="003F19DB"/>
    <w:rsid w:val="003F529F"/>
    <w:rsid w:val="004314EE"/>
    <w:rsid w:val="004427C8"/>
    <w:rsid w:val="00447E10"/>
    <w:rsid w:val="00455499"/>
    <w:rsid w:val="00461B26"/>
    <w:rsid w:val="00465120"/>
    <w:rsid w:val="004750C6"/>
    <w:rsid w:val="004A3006"/>
    <w:rsid w:val="004B1FFC"/>
    <w:rsid w:val="004B2AB3"/>
    <w:rsid w:val="004E0A88"/>
    <w:rsid w:val="00507388"/>
    <w:rsid w:val="00531416"/>
    <w:rsid w:val="005419A8"/>
    <w:rsid w:val="0054641C"/>
    <w:rsid w:val="00570CC6"/>
    <w:rsid w:val="00585C38"/>
    <w:rsid w:val="005B076A"/>
    <w:rsid w:val="005B469B"/>
    <w:rsid w:val="005C20B4"/>
    <w:rsid w:val="005C5421"/>
    <w:rsid w:val="005C7919"/>
    <w:rsid w:val="006028AC"/>
    <w:rsid w:val="00613D0F"/>
    <w:rsid w:val="00627651"/>
    <w:rsid w:val="006317E0"/>
    <w:rsid w:val="00640319"/>
    <w:rsid w:val="006502E6"/>
    <w:rsid w:val="00655498"/>
    <w:rsid w:val="00656E62"/>
    <w:rsid w:val="0066395B"/>
    <w:rsid w:val="00675AA0"/>
    <w:rsid w:val="00695C04"/>
    <w:rsid w:val="0069765B"/>
    <w:rsid w:val="006A33C9"/>
    <w:rsid w:val="006E1057"/>
    <w:rsid w:val="006E4336"/>
    <w:rsid w:val="006F6FD1"/>
    <w:rsid w:val="006F7C77"/>
    <w:rsid w:val="007115EB"/>
    <w:rsid w:val="0073122E"/>
    <w:rsid w:val="00736D20"/>
    <w:rsid w:val="0073773E"/>
    <w:rsid w:val="007478C8"/>
    <w:rsid w:val="00750E97"/>
    <w:rsid w:val="00754ED2"/>
    <w:rsid w:val="00767B0F"/>
    <w:rsid w:val="00784796"/>
    <w:rsid w:val="00794CA7"/>
    <w:rsid w:val="007954D6"/>
    <w:rsid w:val="00797131"/>
    <w:rsid w:val="007A3327"/>
    <w:rsid w:val="007A5A4F"/>
    <w:rsid w:val="007C5690"/>
    <w:rsid w:val="007D268C"/>
    <w:rsid w:val="007D4ADC"/>
    <w:rsid w:val="007E66F0"/>
    <w:rsid w:val="00801E5A"/>
    <w:rsid w:val="008057C2"/>
    <w:rsid w:val="0082320A"/>
    <w:rsid w:val="00831B87"/>
    <w:rsid w:val="00836547"/>
    <w:rsid w:val="008506E6"/>
    <w:rsid w:val="0085138E"/>
    <w:rsid w:val="00861CF7"/>
    <w:rsid w:val="00864811"/>
    <w:rsid w:val="00887A5C"/>
    <w:rsid w:val="008C02E2"/>
    <w:rsid w:val="008C0949"/>
    <w:rsid w:val="008D3B87"/>
    <w:rsid w:val="008D6CE9"/>
    <w:rsid w:val="008E6DAE"/>
    <w:rsid w:val="008F080B"/>
    <w:rsid w:val="008F7199"/>
    <w:rsid w:val="009072D0"/>
    <w:rsid w:val="00914CE0"/>
    <w:rsid w:val="00917F08"/>
    <w:rsid w:val="009270D3"/>
    <w:rsid w:val="00935569"/>
    <w:rsid w:val="00936375"/>
    <w:rsid w:val="009416A6"/>
    <w:rsid w:val="009417EE"/>
    <w:rsid w:val="00946D22"/>
    <w:rsid w:val="00947433"/>
    <w:rsid w:val="009533D3"/>
    <w:rsid w:val="0095488C"/>
    <w:rsid w:val="00964D8B"/>
    <w:rsid w:val="00965C14"/>
    <w:rsid w:val="0097260B"/>
    <w:rsid w:val="0098093A"/>
    <w:rsid w:val="00986990"/>
    <w:rsid w:val="009877DB"/>
    <w:rsid w:val="009A2567"/>
    <w:rsid w:val="009B7231"/>
    <w:rsid w:val="009C423B"/>
    <w:rsid w:val="009D6BF7"/>
    <w:rsid w:val="009E31A7"/>
    <w:rsid w:val="009E59D6"/>
    <w:rsid w:val="009F4CEF"/>
    <w:rsid w:val="00A02AF2"/>
    <w:rsid w:val="00A24271"/>
    <w:rsid w:val="00A3301C"/>
    <w:rsid w:val="00A368FD"/>
    <w:rsid w:val="00A5508E"/>
    <w:rsid w:val="00A55F2F"/>
    <w:rsid w:val="00A64BF5"/>
    <w:rsid w:val="00A75825"/>
    <w:rsid w:val="00A909D5"/>
    <w:rsid w:val="00AA65BF"/>
    <w:rsid w:val="00AB2954"/>
    <w:rsid w:val="00AC648B"/>
    <w:rsid w:val="00AD3373"/>
    <w:rsid w:val="00AF06FB"/>
    <w:rsid w:val="00AF110A"/>
    <w:rsid w:val="00AF2544"/>
    <w:rsid w:val="00B014F2"/>
    <w:rsid w:val="00B12824"/>
    <w:rsid w:val="00B226C8"/>
    <w:rsid w:val="00B24273"/>
    <w:rsid w:val="00B34B8B"/>
    <w:rsid w:val="00B46F88"/>
    <w:rsid w:val="00B611C9"/>
    <w:rsid w:val="00B83C3C"/>
    <w:rsid w:val="00BA2737"/>
    <w:rsid w:val="00BE7C8C"/>
    <w:rsid w:val="00C07A3E"/>
    <w:rsid w:val="00C25726"/>
    <w:rsid w:val="00C43AC7"/>
    <w:rsid w:val="00C553C8"/>
    <w:rsid w:val="00C7160B"/>
    <w:rsid w:val="00C75CF1"/>
    <w:rsid w:val="00C8109E"/>
    <w:rsid w:val="00CC1DA8"/>
    <w:rsid w:val="00CC5A2A"/>
    <w:rsid w:val="00CD123F"/>
    <w:rsid w:val="00D17C65"/>
    <w:rsid w:val="00D17CE0"/>
    <w:rsid w:val="00D32774"/>
    <w:rsid w:val="00D53B6A"/>
    <w:rsid w:val="00D56F66"/>
    <w:rsid w:val="00D62665"/>
    <w:rsid w:val="00D65D55"/>
    <w:rsid w:val="00D72BF6"/>
    <w:rsid w:val="00D73E88"/>
    <w:rsid w:val="00D83638"/>
    <w:rsid w:val="00DB4825"/>
    <w:rsid w:val="00DC2941"/>
    <w:rsid w:val="00DC7FC3"/>
    <w:rsid w:val="00DD2E22"/>
    <w:rsid w:val="00E10E93"/>
    <w:rsid w:val="00E36E99"/>
    <w:rsid w:val="00E4339E"/>
    <w:rsid w:val="00E44FB4"/>
    <w:rsid w:val="00E560E8"/>
    <w:rsid w:val="00E610A2"/>
    <w:rsid w:val="00E650BC"/>
    <w:rsid w:val="00E75F84"/>
    <w:rsid w:val="00E7752C"/>
    <w:rsid w:val="00E819E6"/>
    <w:rsid w:val="00E852F5"/>
    <w:rsid w:val="00E86D34"/>
    <w:rsid w:val="00E91F93"/>
    <w:rsid w:val="00E9495C"/>
    <w:rsid w:val="00E97DFB"/>
    <w:rsid w:val="00EA37D7"/>
    <w:rsid w:val="00EB74FE"/>
    <w:rsid w:val="00EB7E8B"/>
    <w:rsid w:val="00EC4DE7"/>
    <w:rsid w:val="00ED2339"/>
    <w:rsid w:val="00F0485B"/>
    <w:rsid w:val="00F13B17"/>
    <w:rsid w:val="00F237F7"/>
    <w:rsid w:val="00F271DA"/>
    <w:rsid w:val="00F31770"/>
    <w:rsid w:val="00F3368D"/>
    <w:rsid w:val="00F33EE2"/>
    <w:rsid w:val="00F40BF3"/>
    <w:rsid w:val="00F532B6"/>
    <w:rsid w:val="00F60116"/>
    <w:rsid w:val="00F72DAC"/>
    <w:rsid w:val="00F73822"/>
    <w:rsid w:val="00F77EF4"/>
    <w:rsid w:val="00F8089E"/>
    <w:rsid w:val="00F860CC"/>
    <w:rsid w:val="00FA5577"/>
    <w:rsid w:val="00FB153B"/>
    <w:rsid w:val="00FB7137"/>
    <w:rsid w:val="00FC0E87"/>
    <w:rsid w:val="00FC29F7"/>
    <w:rsid w:val="00FC6239"/>
    <w:rsid w:val="00FE6DA1"/>
    <w:rsid w:val="00FF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06"/>
    <w:pPr>
      <w:ind w:left="720"/>
      <w:contextualSpacing/>
    </w:pPr>
  </w:style>
  <w:style w:type="table" w:styleId="a4">
    <w:name w:val="Table Grid"/>
    <w:basedOn w:val="a1"/>
    <w:rsid w:val="00946D2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7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7A32"/>
  </w:style>
  <w:style w:type="paragraph" w:styleId="a9">
    <w:name w:val="footer"/>
    <w:basedOn w:val="a"/>
    <w:link w:val="aa"/>
    <w:uiPriority w:val="99"/>
    <w:unhideWhenUsed/>
    <w:rsid w:val="003E7A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A32"/>
  </w:style>
  <w:style w:type="paragraph" w:customStyle="1" w:styleId="ConsPlusNormal">
    <w:name w:val="ConsPlusNormal"/>
    <w:rsid w:val="007478C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F73822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styleId="ab">
    <w:name w:val="Hyperlink"/>
    <w:uiPriority w:val="99"/>
    <w:unhideWhenUsed/>
    <w:rsid w:val="00AB29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06"/>
    <w:pPr>
      <w:ind w:left="720"/>
      <w:contextualSpacing/>
    </w:pPr>
  </w:style>
  <w:style w:type="table" w:styleId="a4">
    <w:name w:val="Table Grid"/>
    <w:basedOn w:val="a1"/>
    <w:rsid w:val="00946D2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7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7A32"/>
  </w:style>
  <w:style w:type="paragraph" w:styleId="a9">
    <w:name w:val="footer"/>
    <w:basedOn w:val="a"/>
    <w:link w:val="aa"/>
    <w:uiPriority w:val="99"/>
    <w:unhideWhenUsed/>
    <w:rsid w:val="003E7A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7A32"/>
  </w:style>
  <w:style w:type="paragraph" w:customStyle="1" w:styleId="ConsPlusNormal">
    <w:name w:val="ConsPlusNormal"/>
    <w:rsid w:val="007478C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F73822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styleId="ab">
    <w:name w:val="Hyperlink"/>
    <w:uiPriority w:val="99"/>
    <w:unhideWhenUsed/>
    <w:rsid w:val="00AB2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1314C79925EA6E1B975F564E9B5EB40098A8467BE513E0AAD892880EEB58BE6741F0C2D75F8D3lDQDL" TargetMode="External"/><Relationship Id="rId13" Type="http://schemas.openxmlformats.org/officeDocument/2006/relationships/hyperlink" Target="consultantplus://offline/ref=95927060BDE4935B3A62ADAB0C8CEF07FD718ACB517698E7A2A02AFE0230DF82C81C4CB06ABDC5A2CC2E1DB5Q7N" TargetMode="External"/><Relationship Id="rId18" Type="http://schemas.openxmlformats.org/officeDocument/2006/relationships/hyperlink" Target="http://legalacts.ru/doc/federalnyi-zakon-ot-25122008-n-273-fz-o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F970FBA5775FE493F6E3B578CA73AD6E3F3A573C41AE3F5DA32DE83511250B67970CABE4000C8EE83D19464AFDDFEA9C4A0EjC67N" TargetMode="External"/><Relationship Id="rId17" Type="http://schemas.openxmlformats.org/officeDocument/2006/relationships/hyperlink" Target="consultantplus://offline/ref=95927060BDE4935B3A62ADAB0C8CEF07FE7B8DCF5B24CFE5F3F524FB0A608592CC5518BE75BED2BCC7301D566EB7Q4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27060BDE4935B3A62ADAB0C8CEF07FE7B8DCF5B24CFE5F3F524FB0A608592CC5518BE75BED2BCC7301D566EB7Q4N" TargetMode="External"/><Relationship Id="rId20" Type="http://schemas.openxmlformats.org/officeDocument/2006/relationships/hyperlink" Target="http://legalacts.ru/doc/federalnyi-zakon-ot-07052013-n-79-fz-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F970FBA5775FE493F6E3B578CA73AD6E3F3A573C41AE3F5DA32DE83511250B67970CAEEF545DCCBC3B4D1010A8D4F499540CC002BDA730j269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927060BDE4935B3A62ADAB0C8CEF07FC7184CB5A29CFE5F3F524FB0A608592CC5518BE75BED2BCC7301D566EB7Q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F970FBA5775FE493F6E3A37BA62CA86B3560523A41A46F07F72BBF6A41235E27D70AFBBE1008C7BD37074152E3DBF49Cj46BN" TargetMode="External"/><Relationship Id="rId19" Type="http://schemas.openxmlformats.org/officeDocument/2006/relationships/hyperlink" Target="http://legalacts.ru/doc/federalnyi-zakon-ot-03122012-n-230-fz-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1314C79925EA6E1B975F564E9B5EB400A828064BE513E0AAD892880EEB58BE6741F0C2Dl7Q2L" TargetMode="External"/><Relationship Id="rId14" Type="http://schemas.openxmlformats.org/officeDocument/2006/relationships/hyperlink" Target="consultantplus://offline/ref=71F1A0F203FB9DC1AD7DDB4B7A441D5819C18FD626C4A0249EE83F0F008E60BAF0E9762BCCD88016TAZD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B086-2F42-48FB-9198-F8C2A2F5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6980</Words>
  <Characters>39786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«О Контрольно-счетной палате города Новочеркасска»</vt:lpstr>
      <vt:lpstr>(в редакции от 19.06.2015 № 593, от 22.12.2018 № 236,  от 27.11.2021 № 101)</vt:lpstr>
      <vt:lpstr/>
      <vt:lpstr/>
      <vt:lpstr/>
      <vt:lpstr/>
      <vt:lpstr>ПОЛОЖЕНИЕ</vt:lpstr>
      <vt:lpstr>о Контрольно-счетной палате города Новочеркасска</vt:lpstr>
      <vt:lpstr/>
      <vt:lpstr>Статья 1. Статус Контрольно-счетной палаты города Новочеркасска</vt:lpstr>
      <vt:lpstr>Статья 2. Принципы деятельности Контрольно-счетной палаты</vt:lpstr>
      <vt:lpstr>Статья 3. Состав и структура Контрольно-счетной палаты</vt:lpstr>
      <vt:lpstr>Статья 6. Аудиторы Контрольно-счетной палаты</vt:lpstr>
      <vt:lpstr>Статья 8. Гарантии статуса должностных лиц Контрольно-счетной</vt:lpstr>
      <vt:lpstr>палаты </vt:lpstr>
      <vt:lpstr>Статья 10. Формы осуществления Контрольно-счетной палатой  </vt:lpstr>
      <vt:lpstr>внешнего муниципального финансового контроля</vt:lpstr>
      <vt:lpstr>Статья 14. Полномочия  коллегии  Контрольно-счетной  палаты</vt:lpstr>
      <vt:lpstr>Статья 16. Представления    и    предписания    Контрольно-счетной </vt:lpstr>
      <vt:lpstr>палаты</vt:lpstr>
      <vt:lpstr>Статья 17. Гарантии прав проверяемых органов и организаций</vt:lpstr>
      <vt:lpstr>Статья 18. Взаимодействие Контрольно-счетной палаты с органами государственной в</vt:lpstr>
      <vt:lpstr>Статья 19. Обеспечение  доступа  к  информации  о  деятельности  </vt:lpstr>
      <vt:lpstr>Контрольно-счетной палаты</vt:lpstr>
      <vt:lpstr>Статья 21. Финансовое    обеспечение     деятельности    Контрольно-</vt:lpstr>
      <vt:lpstr>счетной палаты</vt:lpstr>
    </vt:vector>
  </TitlesOfParts>
  <Company>Microsoft</Company>
  <LinksUpToDate>false</LinksUpToDate>
  <CharactersWithSpaces>46673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1</cp:lastModifiedBy>
  <cp:revision>2</cp:revision>
  <cp:lastPrinted>2015-07-02T07:49:00Z</cp:lastPrinted>
  <dcterms:created xsi:type="dcterms:W3CDTF">2021-12-29T08:00:00Z</dcterms:created>
  <dcterms:modified xsi:type="dcterms:W3CDTF">2021-12-29T08:00:00Z</dcterms:modified>
</cp:coreProperties>
</file>