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6C3" w:rsidRDefault="008904E9" w:rsidP="008904E9">
      <w:pPr>
        <w:pStyle w:val="a7"/>
        <w:tabs>
          <w:tab w:val="left" w:pos="540"/>
        </w:tabs>
        <w:rPr>
          <w:b/>
        </w:rPr>
      </w:pPr>
      <w:r w:rsidRPr="008904E9">
        <w:rPr>
          <w:b/>
          <w:bCs/>
        </w:rPr>
        <w:t xml:space="preserve">Информация </w:t>
      </w:r>
      <w:r w:rsidRPr="008904E9">
        <w:rPr>
          <w:b/>
        </w:rPr>
        <w:t xml:space="preserve">по результатам проведения </w:t>
      </w:r>
      <w:r w:rsidR="00EB4893">
        <w:rPr>
          <w:b/>
        </w:rPr>
        <w:t>контрольного</w:t>
      </w:r>
      <w:r w:rsidRPr="008904E9">
        <w:rPr>
          <w:b/>
        </w:rPr>
        <w:t xml:space="preserve"> мероприятия </w:t>
      </w:r>
    </w:p>
    <w:p w:rsidR="00D23C17" w:rsidRDefault="00760135" w:rsidP="008904E9">
      <w:pPr>
        <w:pStyle w:val="a7"/>
        <w:tabs>
          <w:tab w:val="left" w:pos="540"/>
        </w:tabs>
        <w:rPr>
          <w:b/>
        </w:rPr>
      </w:pPr>
      <w:r>
        <w:rPr>
          <w:b/>
        </w:rPr>
        <w:t>в 1-ом квартале 2021 года</w:t>
      </w:r>
    </w:p>
    <w:p w:rsidR="00180162" w:rsidRPr="00611FB3" w:rsidRDefault="00180162" w:rsidP="00180162">
      <w:pPr>
        <w:spacing w:line="264" w:lineRule="auto"/>
        <w:jc w:val="both"/>
        <w:rPr>
          <w:szCs w:val="28"/>
        </w:rPr>
      </w:pPr>
      <w:r w:rsidRPr="00611FB3">
        <w:rPr>
          <w:szCs w:val="28"/>
        </w:rPr>
        <w:t>«</w:t>
      </w:r>
      <w:r w:rsidRPr="00611FB3">
        <w:rPr>
          <w:szCs w:val="28"/>
          <w:shd w:val="clear" w:color="auto" w:fill="FFFFFF"/>
        </w:rPr>
        <w:t>Проверка эффективности и целевого использования бюджетных средств, выделенных на переселение граждан из аварийного жилищного фонда в 2019-2020 годах в рамках реализации национального проекта «Жилье и городская среда»  в соответствии с муниципальной программой «Территориальное планирование и обеспечение доступным и комфортным жильем населения города Новочеркасска</w:t>
      </w:r>
      <w:r w:rsidRPr="00611FB3">
        <w:rPr>
          <w:szCs w:val="28"/>
        </w:rPr>
        <w:t>»</w:t>
      </w:r>
    </w:p>
    <w:p w:rsidR="00180162" w:rsidRPr="00611FB3" w:rsidRDefault="00180162" w:rsidP="00180162">
      <w:pPr>
        <w:widowControl w:val="0"/>
        <w:tabs>
          <w:tab w:val="left" w:pos="-2760"/>
          <w:tab w:val="left" w:pos="709"/>
        </w:tabs>
        <w:spacing w:line="264" w:lineRule="auto"/>
        <w:jc w:val="both"/>
        <w:rPr>
          <w:rFonts w:ascii="Arial" w:hAnsi="Arial" w:cs="Arial"/>
          <w:sz w:val="16"/>
          <w:szCs w:val="16"/>
        </w:rPr>
      </w:pPr>
    </w:p>
    <w:p w:rsidR="00180162" w:rsidRPr="00C433E4" w:rsidRDefault="00180162" w:rsidP="00180162">
      <w:pPr>
        <w:pStyle w:val="ConsPlusTitle"/>
        <w:spacing w:line="264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11FB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C2156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Федеральн</w:t>
      </w: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ым законом </w:t>
      </w:r>
      <w:r w:rsidRPr="00C2156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от 21.07.2007 № 185-ФЗ «О Фонде содействия реформированию жилищно-коммунального хозяйства» (далее -</w:t>
      </w:r>
      <w:r w:rsidRPr="00C2156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Федеральный закон № 185-ФЗ</w:t>
      </w:r>
      <w:r w:rsidRPr="00C2156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)</w:t>
      </w:r>
      <w:r w:rsidRPr="00611FB3">
        <w:rPr>
          <w:rFonts w:ascii="Times New Roman" w:hAnsi="Times New Roman" w:cs="Times New Roman"/>
          <w:b w:val="0"/>
          <w:sz w:val="28"/>
          <w:szCs w:val="28"/>
        </w:rPr>
        <w:t xml:space="preserve"> переселение граждан из аварийного жилищного фонда осуществляется в соответствии с жилищным </w:t>
      </w:r>
      <w:hyperlink r:id="rId6" w:history="1">
        <w:r w:rsidRPr="00611FB3">
          <w:rPr>
            <w:rFonts w:ascii="Times New Roman" w:hAnsi="Times New Roman" w:cs="Times New Roman"/>
            <w:b w:val="0"/>
            <w:sz w:val="28"/>
            <w:szCs w:val="28"/>
          </w:rPr>
          <w:t>законодательством</w:t>
        </w:r>
      </w:hyperlink>
      <w:r w:rsidRPr="00611FB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80162" w:rsidRDefault="00180162" w:rsidP="00180162">
      <w:pPr>
        <w:autoSpaceDE w:val="0"/>
        <w:autoSpaceDN w:val="0"/>
        <w:adjustRightInd w:val="0"/>
        <w:spacing w:line="264" w:lineRule="auto"/>
        <w:ind w:firstLine="709"/>
        <w:jc w:val="both"/>
        <w:rPr>
          <w:szCs w:val="28"/>
        </w:rPr>
      </w:pPr>
      <w:proofErr w:type="gramStart"/>
      <w:r w:rsidRPr="00611FB3">
        <w:rPr>
          <w:szCs w:val="28"/>
        </w:rPr>
        <w:t>В соответствии с  положениям</w:t>
      </w:r>
      <w:r>
        <w:rPr>
          <w:szCs w:val="28"/>
        </w:rPr>
        <w:t>и</w:t>
      </w:r>
      <w:r w:rsidRPr="00611FB3">
        <w:rPr>
          <w:szCs w:val="28"/>
        </w:rPr>
        <w:t xml:space="preserve"> Жилищного кодекса РФ, Федерального закона № 185-ФЗ,</w:t>
      </w:r>
      <w:r w:rsidRPr="00611FB3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 </w:t>
      </w:r>
      <w:r>
        <w:rPr>
          <w:rFonts w:eastAsia="Calibri"/>
          <w:lang w:eastAsia="en-US"/>
        </w:rPr>
        <w:t xml:space="preserve">Указа </w:t>
      </w:r>
      <w:r>
        <w:rPr>
          <w:rFonts w:eastAsia="Calibri"/>
          <w:spacing w:val="-4"/>
          <w:lang w:eastAsia="en-US"/>
        </w:rPr>
        <w:t xml:space="preserve">Президента Российской Федерации от 07.05.2018 </w:t>
      </w:r>
      <w:r>
        <w:rPr>
          <w:rFonts w:eastAsia="Calibri"/>
          <w:spacing w:val="-6"/>
          <w:lang w:eastAsia="en-US"/>
        </w:rPr>
        <w:t>№ 204 «О национальных целях и стратегических</w:t>
      </w:r>
      <w:r>
        <w:rPr>
          <w:rFonts w:eastAsia="Calibri"/>
          <w:lang w:eastAsia="en-US"/>
        </w:rPr>
        <w:t xml:space="preserve"> задачах развития Российской Федерации на период до 2024 года»</w:t>
      </w:r>
      <w:r w:rsidRPr="00611FB3">
        <w:t>,</w:t>
      </w:r>
      <w:r w:rsidRPr="00611FB3">
        <w:rPr>
          <w:kern w:val="2"/>
          <w:szCs w:val="28"/>
        </w:rPr>
        <w:t xml:space="preserve"> </w:t>
      </w:r>
      <w:r>
        <w:rPr>
          <w:kern w:val="2"/>
          <w:szCs w:val="28"/>
        </w:rPr>
        <w:t xml:space="preserve"> в целях </w:t>
      </w:r>
      <w:r w:rsidRPr="00611FB3">
        <w:rPr>
          <w:kern w:val="2"/>
          <w:szCs w:val="28"/>
        </w:rPr>
        <w:t xml:space="preserve">создания безопасных и благоприятных условий для проживания граждан, развития жилищного строительства и повышения качества реформирования жилищно-коммунального хозяйства  </w:t>
      </w:r>
      <w:r w:rsidR="00FB3BEE">
        <w:rPr>
          <w:kern w:val="2"/>
          <w:szCs w:val="28"/>
        </w:rPr>
        <w:t xml:space="preserve">Правительством РО </w:t>
      </w:r>
      <w:r w:rsidRPr="00611FB3">
        <w:rPr>
          <w:kern w:val="2"/>
          <w:szCs w:val="28"/>
        </w:rPr>
        <w:t>разработан</w:t>
      </w:r>
      <w:r>
        <w:rPr>
          <w:kern w:val="2"/>
          <w:szCs w:val="28"/>
        </w:rPr>
        <w:t xml:space="preserve">ы </w:t>
      </w:r>
      <w:r w:rsidRPr="00611FB3">
        <w:rPr>
          <w:kern w:val="2"/>
          <w:szCs w:val="28"/>
        </w:rPr>
        <w:t> </w:t>
      </w:r>
      <w:r w:rsidR="00FB3BEE">
        <w:rPr>
          <w:kern w:val="2"/>
          <w:szCs w:val="28"/>
        </w:rPr>
        <w:t xml:space="preserve">и утверждены </w:t>
      </w:r>
      <w:r w:rsidRPr="00611FB3">
        <w:rPr>
          <w:kern w:val="2"/>
          <w:szCs w:val="28"/>
        </w:rPr>
        <w:t>государственная программа Ростовской области  «Территориальное</w:t>
      </w:r>
      <w:proofErr w:type="gramEnd"/>
      <w:r w:rsidRPr="00611FB3">
        <w:rPr>
          <w:kern w:val="2"/>
          <w:szCs w:val="28"/>
        </w:rPr>
        <w:t xml:space="preserve"> планирование и обеспечение доступным и комфортным жильем населения Ростовской области» </w:t>
      </w:r>
      <w:r>
        <w:rPr>
          <w:kern w:val="2"/>
          <w:szCs w:val="28"/>
        </w:rPr>
        <w:t xml:space="preserve">и </w:t>
      </w:r>
      <w:r w:rsidRPr="00611FB3">
        <w:rPr>
          <w:kern w:val="2"/>
          <w:szCs w:val="28"/>
        </w:rPr>
        <w:t> </w:t>
      </w:r>
      <w:r w:rsidRPr="00611FB3">
        <w:rPr>
          <w:szCs w:val="28"/>
        </w:rPr>
        <w:t xml:space="preserve">областная адресная программа «Переселение граждан из многоквартирных домов, а также домов блокированной застройки, признанных аварийными после 01. 01.2012 в 2017– 2025 годах».  </w:t>
      </w:r>
    </w:p>
    <w:p w:rsidR="00180162" w:rsidRPr="00611FB3" w:rsidRDefault="00180162" w:rsidP="00180162">
      <w:pPr>
        <w:autoSpaceDE w:val="0"/>
        <w:autoSpaceDN w:val="0"/>
        <w:adjustRightInd w:val="0"/>
        <w:spacing w:line="264" w:lineRule="auto"/>
        <w:ind w:firstLine="709"/>
        <w:jc w:val="both"/>
        <w:rPr>
          <w:szCs w:val="28"/>
        </w:rPr>
      </w:pPr>
      <w:r w:rsidRPr="00611FB3">
        <w:rPr>
          <w:szCs w:val="28"/>
        </w:rPr>
        <w:t xml:space="preserve">В  областную адресную программу </w:t>
      </w:r>
      <w:r w:rsidR="00760135" w:rsidRPr="00611FB3">
        <w:rPr>
          <w:szCs w:val="28"/>
        </w:rPr>
        <w:t xml:space="preserve">включены </w:t>
      </w:r>
      <w:r w:rsidRPr="00611FB3">
        <w:rPr>
          <w:szCs w:val="28"/>
        </w:rPr>
        <w:t xml:space="preserve">два </w:t>
      </w:r>
      <w:r>
        <w:rPr>
          <w:szCs w:val="28"/>
        </w:rPr>
        <w:t xml:space="preserve"> </w:t>
      </w:r>
      <w:r w:rsidRPr="00611FB3">
        <w:rPr>
          <w:szCs w:val="28"/>
        </w:rPr>
        <w:t xml:space="preserve">адреса: </w:t>
      </w:r>
      <w:r w:rsidR="00760135">
        <w:rPr>
          <w:szCs w:val="28"/>
        </w:rPr>
        <w:t xml:space="preserve">город </w:t>
      </w:r>
      <w:r w:rsidR="00760135" w:rsidRPr="00611FB3">
        <w:rPr>
          <w:szCs w:val="28"/>
        </w:rPr>
        <w:t xml:space="preserve">Новочеркасск </w:t>
      </w:r>
      <w:r w:rsidRPr="00611FB3">
        <w:rPr>
          <w:szCs w:val="28"/>
        </w:rPr>
        <w:t xml:space="preserve">ул. Бакунина, </w:t>
      </w:r>
      <w:r>
        <w:rPr>
          <w:szCs w:val="28"/>
        </w:rPr>
        <w:t xml:space="preserve"> </w:t>
      </w:r>
      <w:proofErr w:type="spellStart"/>
      <w:r w:rsidR="00760135">
        <w:rPr>
          <w:szCs w:val="28"/>
        </w:rPr>
        <w:t>д</w:t>
      </w:r>
      <w:proofErr w:type="spellEnd"/>
      <w:r w:rsidR="00760135">
        <w:rPr>
          <w:szCs w:val="28"/>
        </w:rPr>
        <w:t xml:space="preserve"> .51, лит</w:t>
      </w:r>
      <w:proofErr w:type="gramStart"/>
      <w:r w:rsidR="00760135">
        <w:rPr>
          <w:szCs w:val="28"/>
        </w:rPr>
        <w:t xml:space="preserve"> А</w:t>
      </w:r>
      <w:proofErr w:type="gramEnd"/>
      <w:r w:rsidR="00760135">
        <w:rPr>
          <w:szCs w:val="28"/>
        </w:rPr>
        <w:t xml:space="preserve"> и </w:t>
      </w:r>
      <w:r w:rsidRPr="00611FB3">
        <w:rPr>
          <w:szCs w:val="28"/>
        </w:rPr>
        <w:t xml:space="preserve"> ул.  Полевая, д. 6.</w:t>
      </w:r>
      <w:r w:rsidR="00760135">
        <w:rPr>
          <w:szCs w:val="28"/>
        </w:rPr>
        <w:t xml:space="preserve">   </w:t>
      </w:r>
      <w:r w:rsidR="00760135" w:rsidRPr="00611FB3">
        <w:rPr>
          <w:szCs w:val="28"/>
        </w:rPr>
        <w:t xml:space="preserve"> </w:t>
      </w:r>
      <w:r w:rsidR="00760135">
        <w:rPr>
          <w:szCs w:val="28"/>
        </w:rPr>
        <w:t xml:space="preserve">   </w:t>
      </w:r>
    </w:p>
    <w:p w:rsidR="000C731A" w:rsidRPr="001C46C5" w:rsidRDefault="000C731A" w:rsidP="000C731A">
      <w:pPr>
        <w:autoSpaceDE w:val="0"/>
        <w:autoSpaceDN w:val="0"/>
        <w:adjustRightInd w:val="0"/>
        <w:spacing w:line="264" w:lineRule="auto"/>
        <w:ind w:firstLine="709"/>
        <w:jc w:val="both"/>
        <w:rPr>
          <w:rFonts w:eastAsia="Calibri"/>
          <w:szCs w:val="28"/>
        </w:rPr>
      </w:pPr>
      <w:r w:rsidRPr="001C46C5">
        <w:rPr>
          <w:rFonts w:eastAsia="Calibri"/>
          <w:szCs w:val="28"/>
        </w:rPr>
        <w:t xml:space="preserve">На территории муниципального образования «Город Новочеркасск» </w:t>
      </w:r>
      <w:r w:rsidR="00F8644B">
        <w:rPr>
          <w:rFonts w:eastAsia="Calibri"/>
          <w:szCs w:val="28"/>
        </w:rPr>
        <w:t>утверждена</w:t>
      </w:r>
      <w:r w:rsidRPr="001C46C5">
        <w:rPr>
          <w:rFonts w:eastAsia="Calibri"/>
          <w:szCs w:val="28"/>
        </w:rPr>
        <w:t xml:space="preserve">  муниципальная программа «Территориальное планирование и обеспечения доступным и комфортным жильем </w:t>
      </w:r>
      <w:r w:rsidR="00F8644B">
        <w:rPr>
          <w:rFonts w:eastAsia="Calibri"/>
          <w:szCs w:val="28"/>
        </w:rPr>
        <w:t>населения города Новочеркасска»</w:t>
      </w:r>
      <w:r w:rsidR="009156CC">
        <w:rPr>
          <w:rFonts w:eastAsia="Calibri"/>
          <w:szCs w:val="28"/>
        </w:rPr>
        <w:t>.</w:t>
      </w:r>
      <w:r w:rsidRPr="001C46C5">
        <w:rPr>
          <w:rFonts w:eastAsia="Calibri"/>
          <w:szCs w:val="28"/>
        </w:rPr>
        <w:t xml:space="preserve"> </w:t>
      </w:r>
    </w:p>
    <w:p w:rsidR="000C731A" w:rsidRPr="001C46C5" w:rsidRDefault="000C731A" w:rsidP="000C731A">
      <w:pPr>
        <w:tabs>
          <w:tab w:val="left" w:pos="709"/>
          <w:tab w:val="left" w:pos="993"/>
          <w:tab w:val="left" w:pos="1418"/>
        </w:tabs>
        <w:spacing w:line="264" w:lineRule="auto"/>
        <w:ind w:firstLine="709"/>
        <w:jc w:val="both"/>
        <w:rPr>
          <w:szCs w:val="28"/>
        </w:rPr>
      </w:pPr>
      <w:r w:rsidRPr="001C46C5">
        <w:rPr>
          <w:szCs w:val="28"/>
        </w:rPr>
        <w:t xml:space="preserve">Координатором является </w:t>
      </w:r>
      <w:r w:rsidR="000848A9" w:rsidRPr="009748DD">
        <w:t>Департамент строительства и городского развития Администрации города Новочеркасска</w:t>
      </w:r>
      <w:r w:rsidRPr="001C46C5">
        <w:rPr>
          <w:szCs w:val="28"/>
        </w:rPr>
        <w:t>.</w:t>
      </w:r>
    </w:p>
    <w:p w:rsidR="009156CC" w:rsidRPr="00EE3A59" w:rsidRDefault="000C731A" w:rsidP="009156CC">
      <w:pPr>
        <w:spacing w:line="264" w:lineRule="auto"/>
        <w:ind w:firstLine="709"/>
        <w:jc w:val="both"/>
        <w:rPr>
          <w:szCs w:val="28"/>
        </w:rPr>
      </w:pPr>
      <w:r w:rsidRPr="00EE3A59">
        <w:rPr>
          <w:szCs w:val="28"/>
        </w:rPr>
        <w:t>В  2019 году выкуплено 4 квартиры, находящихся в собственности граждан</w:t>
      </w:r>
      <w:r w:rsidR="00A976FC">
        <w:rPr>
          <w:szCs w:val="28"/>
        </w:rPr>
        <w:t xml:space="preserve"> </w:t>
      </w:r>
      <w:r w:rsidRPr="00EE3A59">
        <w:rPr>
          <w:szCs w:val="28"/>
        </w:rPr>
        <w:t xml:space="preserve"> </w:t>
      </w:r>
      <w:r w:rsidR="009156CC" w:rsidRPr="00EE3A59">
        <w:rPr>
          <w:szCs w:val="28"/>
        </w:rPr>
        <w:t>общей площадью 123,5 м</w:t>
      </w:r>
      <w:proofErr w:type="gramStart"/>
      <w:r w:rsidR="009156CC" w:rsidRPr="00EE3A59">
        <w:rPr>
          <w:szCs w:val="28"/>
          <w:vertAlign w:val="superscript"/>
        </w:rPr>
        <w:t>2</w:t>
      </w:r>
      <w:proofErr w:type="gramEnd"/>
      <w:r w:rsidR="009156CC" w:rsidRPr="00EE3A59">
        <w:rPr>
          <w:szCs w:val="28"/>
        </w:rPr>
        <w:t xml:space="preserve">. </w:t>
      </w:r>
    </w:p>
    <w:p w:rsidR="009156CC" w:rsidRDefault="009156CC" w:rsidP="009156CC">
      <w:pPr>
        <w:spacing w:line="264" w:lineRule="auto"/>
        <w:ind w:firstLine="709"/>
        <w:jc w:val="both"/>
        <w:rPr>
          <w:szCs w:val="28"/>
        </w:rPr>
      </w:pPr>
      <w:r w:rsidRPr="00EE3A59">
        <w:rPr>
          <w:szCs w:val="28"/>
        </w:rPr>
        <w:t>В  2020 году выкуплено 2 квартиры, находящихся в собственности граждан общей площадью 78,0 м</w:t>
      </w:r>
      <w:proofErr w:type="gramStart"/>
      <w:r w:rsidRPr="00EE3A59">
        <w:rPr>
          <w:szCs w:val="28"/>
          <w:vertAlign w:val="superscript"/>
        </w:rPr>
        <w:t>2</w:t>
      </w:r>
      <w:proofErr w:type="gramEnd"/>
      <w:r w:rsidRPr="00EE3A59">
        <w:rPr>
          <w:szCs w:val="28"/>
        </w:rPr>
        <w:t>;</w:t>
      </w:r>
      <w:r>
        <w:rPr>
          <w:szCs w:val="28"/>
        </w:rPr>
        <w:t xml:space="preserve"> </w:t>
      </w:r>
      <w:r w:rsidRPr="00EE3A59">
        <w:rPr>
          <w:szCs w:val="28"/>
        </w:rPr>
        <w:t xml:space="preserve"> одна семья расселена из жилого помещения площадью 26 м</w:t>
      </w:r>
      <w:r w:rsidRPr="00EE3A59">
        <w:rPr>
          <w:szCs w:val="28"/>
          <w:vertAlign w:val="superscript"/>
        </w:rPr>
        <w:t>2</w:t>
      </w:r>
      <w:r w:rsidRPr="00EE3A59">
        <w:rPr>
          <w:szCs w:val="28"/>
        </w:rPr>
        <w:t>, находящегося в собственности муниципального образования</w:t>
      </w:r>
      <w:r>
        <w:rPr>
          <w:szCs w:val="28"/>
        </w:rPr>
        <w:t xml:space="preserve">  и  в рамках муниципального контракта</w:t>
      </w:r>
      <w:r w:rsidRPr="00EE3A59">
        <w:rPr>
          <w:szCs w:val="28"/>
        </w:rPr>
        <w:t xml:space="preserve"> приобретено новое жилое помещение для нанимателей  площадью 46,5 м</w:t>
      </w:r>
      <w:r w:rsidRPr="00EE3A59">
        <w:rPr>
          <w:szCs w:val="28"/>
          <w:vertAlign w:val="superscript"/>
        </w:rPr>
        <w:t>2</w:t>
      </w:r>
      <w:r w:rsidRPr="00EE3A59">
        <w:rPr>
          <w:szCs w:val="28"/>
        </w:rPr>
        <w:t xml:space="preserve">  (для семьи из 2-х человек). </w:t>
      </w:r>
    </w:p>
    <w:p w:rsidR="00E632B2" w:rsidRDefault="00E632B2" w:rsidP="009156CC">
      <w:pPr>
        <w:spacing w:line="264" w:lineRule="auto"/>
        <w:ind w:firstLine="709"/>
        <w:jc w:val="both"/>
        <w:rPr>
          <w:szCs w:val="28"/>
        </w:rPr>
      </w:pPr>
      <w:r>
        <w:rPr>
          <w:szCs w:val="28"/>
        </w:rPr>
        <w:t>Фактов нецелевого использования бюджетных средств не установлено.</w:t>
      </w:r>
    </w:p>
    <w:p w:rsidR="00B17846" w:rsidRDefault="00B17846" w:rsidP="008C6124">
      <w:pPr>
        <w:pStyle w:val="a6"/>
        <w:tabs>
          <w:tab w:val="left" w:pos="0"/>
        </w:tabs>
        <w:autoSpaceDE w:val="0"/>
        <w:autoSpaceDN w:val="0"/>
        <w:adjustRightInd w:val="0"/>
        <w:spacing w:line="264" w:lineRule="auto"/>
        <w:ind w:left="0" w:firstLine="709"/>
        <w:jc w:val="both"/>
      </w:pPr>
      <w:r w:rsidRPr="00DB16BA">
        <w:t>По результатам контрольного мероприятия</w:t>
      </w:r>
      <w:r>
        <w:t xml:space="preserve"> </w:t>
      </w:r>
      <w:r w:rsidR="00FC0152">
        <w:t xml:space="preserve">Администрации города Новочеркасска </w:t>
      </w:r>
      <w:r>
        <w:t xml:space="preserve">рекомендовано </w:t>
      </w:r>
      <w:r w:rsidR="00E632B2">
        <w:t xml:space="preserve">доработать </w:t>
      </w:r>
      <w:r w:rsidR="00982054">
        <w:t xml:space="preserve">муниципальную </w:t>
      </w:r>
      <w:r w:rsidR="00FC0152">
        <w:t>нормативно-правовую базу</w:t>
      </w:r>
      <w:r w:rsidR="00D61695">
        <w:t xml:space="preserve">, регламентирующую </w:t>
      </w:r>
      <w:r w:rsidR="00982054">
        <w:t>мероприятия</w:t>
      </w:r>
      <w:r w:rsidR="00D61695">
        <w:t xml:space="preserve"> </w:t>
      </w:r>
      <w:r w:rsidR="00982054">
        <w:t>по</w:t>
      </w:r>
      <w:r w:rsidR="00D61695">
        <w:t xml:space="preserve"> </w:t>
      </w:r>
      <w:r w:rsidR="00E632B2" w:rsidRPr="00611FB3">
        <w:t>переселени</w:t>
      </w:r>
      <w:r w:rsidR="00982054">
        <w:t>ю</w:t>
      </w:r>
      <w:r w:rsidR="00E632B2" w:rsidRPr="00611FB3">
        <w:t xml:space="preserve"> граждан из аварийного жилищного фонда</w:t>
      </w:r>
      <w:r w:rsidR="00D61695">
        <w:t xml:space="preserve"> </w:t>
      </w:r>
      <w:r w:rsidR="00E632B2">
        <w:t>в соответствии с действующим законодательством.</w:t>
      </w:r>
    </w:p>
    <w:p w:rsidR="00D61695" w:rsidRDefault="00D61695" w:rsidP="008C6124">
      <w:pPr>
        <w:pStyle w:val="a6"/>
        <w:tabs>
          <w:tab w:val="left" w:pos="0"/>
        </w:tabs>
        <w:autoSpaceDE w:val="0"/>
        <w:autoSpaceDN w:val="0"/>
        <w:adjustRightInd w:val="0"/>
        <w:spacing w:line="264" w:lineRule="auto"/>
        <w:ind w:left="0" w:firstLine="709"/>
        <w:jc w:val="both"/>
      </w:pPr>
    </w:p>
    <w:sectPr w:rsidR="00D61695" w:rsidSect="0071214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5648D"/>
    <w:multiLevelType w:val="hybridMultilevel"/>
    <w:tmpl w:val="8E04DB1C"/>
    <w:lvl w:ilvl="0" w:tplc="DE3C3D7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4E9"/>
    <w:rsid w:val="00047CBC"/>
    <w:rsid w:val="0008325D"/>
    <w:rsid w:val="000848A9"/>
    <w:rsid w:val="000857B2"/>
    <w:rsid w:val="000930F0"/>
    <w:rsid w:val="000B1283"/>
    <w:rsid w:val="000C731A"/>
    <w:rsid w:val="000D35EC"/>
    <w:rsid w:val="000F73D6"/>
    <w:rsid w:val="00102C18"/>
    <w:rsid w:val="001676C7"/>
    <w:rsid w:val="00180162"/>
    <w:rsid w:val="002B5DCB"/>
    <w:rsid w:val="00317820"/>
    <w:rsid w:val="00321886"/>
    <w:rsid w:val="00332A5C"/>
    <w:rsid w:val="003712FF"/>
    <w:rsid w:val="00387E16"/>
    <w:rsid w:val="003D1859"/>
    <w:rsid w:val="003E2F6C"/>
    <w:rsid w:val="004C59F5"/>
    <w:rsid w:val="005215FE"/>
    <w:rsid w:val="00531FD5"/>
    <w:rsid w:val="00541ABA"/>
    <w:rsid w:val="005A30BB"/>
    <w:rsid w:val="005B3B55"/>
    <w:rsid w:val="005E6D79"/>
    <w:rsid w:val="006359A1"/>
    <w:rsid w:val="00675D06"/>
    <w:rsid w:val="006A2C45"/>
    <w:rsid w:val="006E40F4"/>
    <w:rsid w:val="0071214C"/>
    <w:rsid w:val="0073468B"/>
    <w:rsid w:val="007469DE"/>
    <w:rsid w:val="00750DF9"/>
    <w:rsid w:val="00760135"/>
    <w:rsid w:val="007A5CF5"/>
    <w:rsid w:val="007D4CFC"/>
    <w:rsid w:val="00810E80"/>
    <w:rsid w:val="008129F9"/>
    <w:rsid w:val="00844359"/>
    <w:rsid w:val="00846DD8"/>
    <w:rsid w:val="00864C7A"/>
    <w:rsid w:val="008904E9"/>
    <w:rsid w:val="008908C9"/>
    <w:rsid w:val="008C6124"/>
    <w:rsid w:val="009156CC"/>
    <w:rsid w:val="009304F8"/>
    <w:rsid w:val="0095164C"/>
    <w:rsid w:val="009656C3"/>
    <w:rsid w:val="00975D35"/>
    <w:rsid w:val="00982054"/>
    <w:rsid w:val="00987590"/>
    <w:rsid w:val="00A976FC"/>
    <w:rsid w:val="00B01235"/>
    <w:rsid w:val="00B05796"/>
    <w:rsid w:val="00B057A1"/>
    <w:rsid w:val="00B079D7"/>
    <w:rsid w:val="00B130EF"/>
    <w:rsid w:val="00B17846"/>
    <w:rsid w:val="00B55D65"/>
    <w:rsid w:val="00B609CA"/>
    <w:rsid w:val="00BC7492"/>
    <w:rsid w:val="00BD3796"/>
    <w:rsid w:val="00C3385B"/>
    <w:rsid w:val="00CA3AF2"/>
    <w:rsid w:val="00CD45A8"/>
    <w:rsid w:val="00D23C17"/>
    <w:rsid w:val="00D3097D"/>
    <w:rsid w:val="00D44C8D"/>
    <w:rsid w:val="00D61695"/>
    <w:rsid w:val="00D85149"/>
    <w:rsid w:val="00DC2CCA"/>
    <w:rsid w:val="00DE5FFE"/>
    <w:rsid w:val="00DF59AC"/>
    <w:rsid w:val="00E00EDB"/>
    <w:rsid w:val="00E63019"/>
    <w:rsid w:val="00E632B2"/>
    <w:rsid w:val="00E807B8"/>
    <w:rsid w:val="00EB4893"/>
    <w:rsid w:val="00ED7806"/>
    <w:rsid w:val="00EE6241"/>
    <w:rsid w:val="00F63C2D"/>
    <w:rsid w:val="00F701C3"/>
    <w:rsid w:val="00F77EC5"/>
    <w:rsid w:val="00F8644B"/>
    <w:rsid w:val="00FB3BEE"/>
    <w:rsid w:val="00FC0152"/>
    <w:rsid w:val="00FE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4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904E9"/>
    <w:pPr>
      <w:ind w:right="-2"/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8904E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Абзац списка Знак"/>
    <w:link w:val="a6"/>
    <w:uiPriority w:val="99"/>
    <w:locked/>
    <w:rsid w:val="008904E9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link w:val="a5"/>
    <w:uiPriority w:val="34"/>
    <w:qFormat/>
    <w:rsid w:val="008904E9"/>
    <w:pPr>
      <w:ind w:left="720"/>
      <w:contextualSpacing/>
    </w:pPr>
    <w:rPr>
      <w:szCs w:val="28"/>
      <w:lang w:eastAsia="en-US"/>
    </w:rPr>
  </w:style>
  <w:style w:type="paragraph" w:customStyle="1" w:styleId="Default">
    <w:name w:val="Default"/>
    <w:rsid w:val="008904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8904E9"/>
    <w:pPr>
      <w:jc w:val="center"/>
    </w:pPr>
    <w:rPr>
      <w:szCs w:val="28"/>
    </w:rPr>
  </w:style>
  <w:style w:type="character" w:customStyle="1" w:styleId="a8">
    <w:name w:val="Название Знак"/>
    <w:basedOn w:val="a0"/>
    <w:link w:val="a7"/>
    <w:uiPriority w:val="99"/>
    <w:rsid w:val="008904E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Основной текст Знак1"/>
    <w:aliases w:val="Основной текст 2a Знак"/>
    <w:uiPriority w:val="99"/>
    <w:rsid w:val="008904E9"/>
    <w:rPr>
      <w:sz w:val="28"/>
      <w:szCs w:val="24"/>
      <w:lang w:eastAsia="ar-SA"/>
    </w:rPr>
  </w:style>
  <w:style w:type="paragraph" w:customStyle="1" w:styleId="3">
    <w:name w:val="Основной текст3"/>
    <w:basedOn w:val="a"/>
    <w:link w:val="a9"/>
    <w:rsid w:val="006A2C45"/>
    <w:pPr>
      <w:widowControl w:val="0"/>
      <w:shd w:val="clear" w:color="auto" w:fill="FFFFFF"/>
      <w:spacing w:line="326" w:lineRule="exact"/>
      <w:jc w:val="both"/>
    </w:pPr>
    <w:rPr>
      <w:rFonts w:ascii="Calibri" w:hAnsi="Calibri"/>
      <w:sz w:val="27"/>
      <w:szCs w:val="27"/>
    </w:rPr>
  </w:style>
  <w:style w:type="character" w:customStyle="1" w:styleId="a9">
    <w:name w:val="Основной текст_"/>
    <w:link w:val="3"/>
    <w:rsid w:val="006A2C45"/>
    <w:rPr>
      <w:rFonts w:ascii="Calibri" w:eastAsia="Times New Roman" w:hAnsi="Calibri" w:cs="Times New Roman"/>
      <w:sz w:val="27"/>
      <w:szCs w:val="27"/>
      <w:shd w:val="clear" w:color="auto" w:fill="FFFFFF"/>
    </w:rPr>
  </w:style>
  <w:style w:type="paragraph" w:customStyle="1" w:styleId="ConsPlusNormal">
    <w:name w:val="ConsPlusNormal"/>
    <w:rsid w:val="00846D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875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75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80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21B56BB2B4639EB2725FC49E4A6B0A3F0812A9E8C52342F4EBB81DEA050C164A8412DFC445B7EF09B931EE40448E0DB17F8C9Dw429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BDFA0-1351-4CA9-A231-1256D80A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Анжелика</cp:lastModifiedBy>
  <cp:revision>41</cp:revision>
  <cp:lastPrinted>2021-04-02T05:40:00Z</cp:lastPrinted>
  <dcterms:created xsi:type="dcterms:W3CDTF">2020-11-03T11:44:00Z</dcterms:created>
  <dcterms:modified xsi:type="dcterms:W3CDTF">2021-04-02T05:59:00Z</dcterms:modified>
</cp:coreProperties>
</file>